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341AC">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hint="eastAsia" w:ascii="方正小标宋简体" w:hAnsi="方正小标宋简体" w:eastAsia="方正小标宋简体" w:cs="方正小标宋简体"/>
          <w:b w:val="0"/>
          <w:bCs/>
          <w:color w:val="000000"/>
          <w:spacing w:val="-6"/>
          <w:sz w:val="52"/>
          <w:szCs w:val="52"/>
          <w:highlight w:val="none"/>
          <w:lang w:eastAsia="zh-CN"/>
        </w:rPr>
      </w:pPr>
      <w:r>
        <w:rPr>
          <w:rFonts w:hint="eastAsia" w:ascii="方正小标宋简体" w:hAnsi="方正小标宋简体" w:eastAsia="方正小标宋简体" w:cs="方正小标宋简体"/>
          <w:b w:val="0"/>
          <w:bCs/>
          <w:color w:val="000000"/>
          <w:spacing w:val="-6"/>
          <w:sz w:val="52"/>
          <w:szCs w:val="52"/>
          <w:highlight w:val="none"/>
          <w:lang w:eastAsia="zh-CN"/>
        </w:rPr>
        <w:t>宜宾市南溪区失能老年人家庭</w:t>
      </w:r>
    </w:p>
    <w:p w14:paraId="5FF8F81E">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hint="eastAsia" w:ascii="方正小标宋简体" w:hAnsi="方正小标宋简体" w:eastAsia="方正小标宋简体" w:cs="方正小标宋简体"/>
          <w:b w:val="0"/>
          <w:bCs/>
          <w:color w:val="000000"/>
          <w:spacing w:val="-6"/>
          <w:kern w:val="0"/>
          <w:sz w:val="52"/>
          <w:szCs w:val="52"/>
          <w:highlight w:val="none"/>
          <w:lang w:val="zh-CN"/>
        </w:rPr>
      </w:pPr>
      <w:r>
        <w:rPr>
          <w:rFonts w:hint="eastAsia" w:ascii="方正小标宋简体" w:hAnsi="方正小标宋简体" w:eastAsia="方正小标宋简体" w:cs="方正小标宋简体"/>
          <w:b w:val="0"/>
          <w:bCs/>
          <w:color w:val="000000"/>
          <w:spacing w:val="-6"/>
          <w:sz w:val="52"/>
          <w:szCs w:val="52"/>
          <w:highlight w:val="none"/>
          <w:lang w:eastAsia="zh-CN"/>
        </w:rPr>
        <w:t>“喘息服务”项目养老服务机构</w:t>
      </w:r>
    </w:p>
    <w:p w14:paraId="787B24F8">
      <w:pPr>
        <w:autoSpaceDE w:val="0"/>
        <w:autoSpaceDN w:val="0"/>
        <w:adjustRightInd w:val="0"/>
        <w:spacing w:line="360" w:lineRule="auto"/>
        <w:jc w:val="center"/>
        <w:rPr>
          <w:rFonts w:hint="eastAsia" w:ascii="Times New Roman" w:hAnsi="Times New Roman" w:eastAsia="仿宋" w:cs="Times New Roman"/>
          <w:b w:val="0"/>
          <w:bCs/>
          <w:color w:val="000000"/>
          <w:kern w:val="0"/>
          <w:sz w:val="52"/>
          <w:szCs w:val="52"/>
          <w:highlight w:val="none"/>
          <w:lang w:val="en-US" w:eastAsia="zh-CN"/>
        </w:rPr>
      </w:pPr>
    </w:p>
    <w:p w14:paraId="0AE12A55">
      <w:pPr>
        <w:autoSpaceDE w:val="0"/>
        <w:autoSpaceDN w:val="0"/>
        <w:adjustRightInd w:val="0"/>
        <w:spacing w:line="360" w:lineRule="auto"/>
        <w:jc w:val="center"/>
        <w:rPr>
          <w:rFonts w:hint="eastAsia" w:ascii="方正小标宋简体" w:hAnsi="方正小标宋简体" w:eastAsia="方正小标宋简体" w:cs="方正小标宋简体"/>
          <w:b w:val="0"/>
          <w:bCs/>
          <w:color w:val="000000"/>
          <w:kern w:val="0"/>
          <w:sz w:val="72"/>
          <w:szCs w:val="72"/>
          <w:highlight w:val="none"/>
          <w:lang w:val="en-US" w:eastAsia="zh-CN"/>
        </w:rPr>
      </w:pPr>
    </w:p>
    <w:p w14:paraId="31B2D92E">
      <w:pPr>
        <w:autoSpaceDE w:val="0"/>
        <w:autoSpaceDN w:val="0"/>
        <w:adjustRightInd w:val="0"/>
        <w:spacing w:line="360" w:lineRule="auto"/>
        <w:jc w:val="center"/>
        <w:rPr>
          <w:rFonts w:hint="eastAsia" w:ascii="方正小标宋简体" w:hAnsi="方正小标宋简体" w:eastAsia="方正小标宋简体" w:cs="方正小标宋简体"/>
          <w:b w:val="0"/>
          <w:bCs/>
          <w:color w:val="000000"/>
          <w:kern w:val="0"/>
          <w:sz w:val="72"/>
          <w:szCs w:val="72"/>
          <w:highlight w:val="none"/>
          <w:lang w:val="en-US" w:eastAsia="zh-CN"/>
        </w:rPr>
      </w:pPr>
      <w:r>
        <w:rPr>
          <w:rFonts w:hint="eastAsia" w:ascii="方正小标宋简体" w:hAnsi="方正小标宋简体" w:eastAsia="方正小标宋简体" w:cs="方正小标宋简体"/>
          <w:b w:val="0"/>
          <w:bCs/>
          <w:color w:val="000000"/>
          <w:kern w:val="0"/>
          <w:sz w:val="72"/>
          <w:szCs w:val="72"/>
          <w:highlight w:val="none"/>
          <w:lang w:val="en-US" w:eastAsia="zh-CN"/>
        </w:rPr>
        <w:t>遴</w:t>
      </w:r>
    </w:p>
    <w:p w14:paraId="1C042BA1">
      <w:pPr>
        <w:autoSpaceDE w:val="0"/>
        <w:autoSpaceDN w:val="0"/>
        <w:adjustRightInd w:val="0"/>
        <w:spacing w:line="360" w:lineRule="auto"/>
        <w:jc w:val="center"/>
        <w:rPr>
          <w:rFonts w:hint="eastAsia" w:ascii="方正小标宋简体" w:hAnsi="方正小标宋简体" w:eastAsia="方正小标宋简体" w:cs="方正小标宋简体"/>
          <w:b w:val="0"/>
          <w:bCs/>
          <w:color w:val="000000"/>
          <w:kern w:val="0"/>
          <w:sz w:val="72"/>
          <w:szCs w:val="72"/>
          <w:highlight w:val="none"/>
          <w:lang w:eastAsia="zh-CN"/>
        </w:rPr>
      </w:pPr>
      <w:r>
        <w:rPr>
          <w:rFonts w:hint="eastAsia" w:ascii="方正小标宋简体" w:hAnsi="方正小标宋简体" w:eastAsia="方正小标宋简体" w:cs="方正小标宋简体"/>
          <w:b w:val="0"/>
          <w:bCs/>
          <w:color w:val="000000"/>
          <w:kern w:val="0"/>
          <w:sz w:val="72"/>
          <w:szCs w:val="72"/>
          <w:highlight w:val="none"/>
          <w:lang w:eastAsia="zh-CN"/>
        </w:rPr>
        <w:t>选</w:t>
      </w:r>
    </w:p>
    <w:p w14:paraId="359C4681">
      <w:pPr>
        <w:autoSpaceDE w:val="0"/>
        <w:autoSpaceDN w:val="0"/>
        <w:adjustRightInd w:val="0"/>
        <w:spacing w:line="360" w:lineRule="auto"/>
        <w:jc w:val="center"/>
        <w:rPr>
          <w:rFonts w:hint="eastAsia" w:ascii="方正小标宋简体" w:hAnsi="方正小标宋简体" w:eastAsia="方正小标宋简体" w:cs="方正小标宋简体"/>
          <w:b w:val="0"/>
          <w:bCs/>
          <w:color w:val="000000"/>
          <w:kern w:val="0"/>
          <w:sz w:val="72"/>
          <w:szCs w:val="72"/>
          <w:highlight w:val="none"/>
          <w:lang w:val="zh-CN"/>
        </w:rPr>
      </w:pPr>
      <w:r>
        <w:rPr>
          <w:rFonts w:hint="eastAsia" w:ascii="方正小标宋简体" w:hAnsi="方正小标宋简体" w:eastAsia="方正小标宋简体" w:cs="方正小标宋简体"/>
          <w:b w:val="0"/>
          <w:bCs/>
          <w:color w:val="000000"/>
          <w:kern w:val="0"/>
          <w:sz w:val="72"/>
          <w:szCs w:val="72"/>
          <w:highlight w:val="none"/>
          <w:lang w:val="zh-CN"/>
        </w:rPr>
        <w:t>文</w:t>
      </w:r>
    </w:p>
    <w:p w14:paraId="20CEDC19">
      <w:pPr>
        <w:autoSpaceDE w:val="0"/>
        <w:autoSpaceDN w:val="0"/>
        <w:adjustRightInd w:val="0"/>
        <w:spacing w:line="360" w:lineRule="auto"/>
        <w:jc w:val="center"/>
        <w:rPr>
          <w:rFonts w:ascii="Times New Roman" w:hAnsi="Times New Roman" w:eastAsia="仿宋" w:cs="Times New Roman"/>
          <w:b w:val="0"/>
          <w:bCs/>
          <w:color w:val="000000"/>
          <w:kern w:val="0"/>
          <w:sz w:val="72"/>
          <w:szCs w:val="72"/>
          <w:highlight w:val="none"/>
          <w:lang w:val="zh-CN"/>
        </w:rPr>
      </w:pPr>
      <w:r>
        <w:rPr>
          <w:rFonts w:hint="eastAsia" w:ascii="方正小标宋简体" w:hAnsi="方正小标宋简体" w:eastAsia="方正小标宋简体" w:cs="方正小标宋简体"/>
          <w:b w:val="0"/>
          <w:bCs/>
          <w:color w:val="000000"/>
          <w:kern w:val="0"/>
          <w:sz w:val="72"/>
          <w:szCs w:val="72"/>
          <w:highlight w:val="none"/>
          <w:lang w:val="zh-CN"/>
        </w:rPr>
        <w:t>件</w:t>
      </w:r>
    </w:p>
    <w:p w14:paraId="3B05E5D5">
      <w:pPr>
        <w:autoSpaceDE w:val="0"/>
        <w:autoSpaceDN w:val="0"/>
        <w:adjustRightInd w:val="0"/>
        <w:spacing w:line="360" w:lineRule="auto"/>
        <w:rPr>
          <w:rFonts w:ascii="Times New Roman" w:hAnsi="Times New Roman" w:eastAsia="仿宋" w:cs="Times New Roman"/>
          <w:color w:val="000000"/>
          <w:kern w:val="0"/>
          <w:sz w:val="32"/>
          <w:szCs w:val="32"/>
          <w:highlight w:val="none"/>
          <w:lang w:val="zh-CN"/>
        </w:rPr>
      </w:pPr>
    </w:p>
    <w:p w14:paraId="51D9CE3A">
      <w:pPr>
        <w:autoSpaceDE w:val="0"/>
        <w:autoSpaceDN w:val="0"/>
        <w:adjustRightInd w:val="0"/>
        <w:spacing w:line="360" w:lineRule="auto"/>
        <w:jc w:val="center"/>
        <w:rPr>
          <w:rFonts w:ascii="Times New Roman" w:hAnsi="Times New Roman" w:eastAsia="仿宋" w:cs="Times New Roman"/>
          <w:color w:val="000000"/>
          <w:kern w:val="0"/>
          <w:sz w:val="32"/>
          <w:szCs w:val="32"/>
          <w:highlight w:val="none"/>
          <w:lang w:val="zh-CN"/>
        </w:rPr>
      </w:pPr>
    </w:p>
    <w:p w14:paraId="69F5BB3D">
      <w:pPr>
        <w:autoSpaceDE w:val="0"/>
        <w:autoSpaceDN w:val="0"/>
        <w:adjustRightInd w:val="0"/>
        <w:spacing w:line="360" w:lineRule="auto"/>
        <w:jc w:val="center"/>
        <w:rPr>
          <w:rFonts w:ascii="Times New Roman" w:hAnsi="Times New Roman" w:eastAsia="仿宋" w:cs="Times New Roman"/>
          <w:color w:val="000000"/>
          <w:kern w:val="0"/>
          <w:sz w:val="36"/>
          <w:szCs w:val="36"/>
          <w:highlight w:val="none"/>
          <w:lang w:val="zh-CN"/>
        </w:rPr>
      </w:pPr>
    </w:p>
    <w:p w14:paraId="545A6DEE">
      <w:pPr>
        <w:pStyle w:val="2"/>
        <w:rPr>
          <w:rFonts w:ascii="Times New Roman" w:hAnsi="Times New Roman" w:eastAsia="仿宋" w:cs="Times New Roman"/>
          <w:color w:val="000000"/>
          <w:kern w:val="0"/>
          <w:sz w:val="36"/>
          <w:szCs w:val="36"/>
          <w:highlight w:val="none"/>
          <w:lang w:val="zh-CN"/>
        </w:rPr>
      </w:pPr>
    </w:p>
    <w:p w14:paraId="68B532D0">
      <w:pPr>
        <w:pStyle w:val="2"/>
        <w:rPr>
          <w:lang w:val="zh-CN"/>
        </w:rPr>
      </w:pPr>
    </w:p>
    <w:p w14:paraId="50229FA4">
      <w:pPr>
        <w:rPr>
          <w:lang w:val="zh-CN"/>
        </w:rPr>
      </w:pPr>
    </w:p>
    <w:p w14:paraId="582F9B4E">
      <w:pPr>
        <w:rPr>
          <w:lang w:val="zh-CN"/>
        </w:rPr>
      </w:pPr>
    </w:p>
    <w:p w14:paraId="59D085B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楷体_GB2312" w:hAnsi="楷体_GB2312" w:eastAsia="楷体_GB2312" w:cs="楷体_GB2312"/>
          <w:b w:val="0"/>
          <w:bCs w:val="0"/>
          <w:color w:val="000000"/>
          <w:kern w:val="0"/>
          <w:sz w:val="36"/>
          <w:szCs w:val="36"/>
          <w:highlight w:val="none"/>
          <w:lang w:eastAsia="zh-CN"/>
        </w:rPr>
      </w:pPr>
      <w:r>
        <w:rPr>
          <w:rFonts w:hint="eastAsia" w:ascii="楷体_GB2312" w:hAnsi="楷体_GB2312" w:eastAsia="楷体_GB2312" w:cs="楷体_GB2312"/>
          <w:b w:val="0"/>
          <w:bCs w:val="0"/>
          <w:color w:val="000000"/>
          <w:kern w:val="0"/>
          <w:sz w:val="36"/>
          <w:szCs w:val="36"/>
          <w:highlight w:val="none"/>
          <w:lang w:eastAsia="zh-CN"/>
        </w:rPr>
        <w:t>遴选</w:t>
      </w:r>
      <w:r>
        <w:rPr>
          <w:rFonts w:hint="eastAsia" w:ascii="楷体_GB2312" w:hAnsi="楷体_GB2312" w:eastAsia="楷体_GB2312" w:cs="楷体_GB2312"/>
          <w:b w:val="0"/>
          <w:bCs w:val="0"/>
          <w:color w:val="000000"/>
          <w:kern w:val="0"/>
          <w:sz w:val="36"/>
          <w:szCs w:val="36"/>
          <w:highlight w:val="none"/>
        </w:rPr>
        <w:t>人：</w:t>
      </w:r>
      <w:r>
        <w:rPr>
          <w:rFonts w:hint="eastAsia" w:ascii="楷体_GB2312" w:hAnsi="楷体_GB2312" w:eastAsia="楷体_GB2312" w:cs="楷体_GB2312"/>
          <w:b w:val="0"/>
          <w:bCs w:val="0"/>
          <w:color w:val="000000"/>
          <w:kern w:val="0"/>
          <w:sz w:val="36"/>
          <w:szCs w:val="36"/>
          <w:highlight w:val="none"/>
          <w:lang w:eastAsia="zh-CN"/>
        </w:rPr>
        <w:t>宜宾市南溪区民政局</w:t>
      </w:r>
    </w:p>
    <w:p w14:paraId="3CB9C79B">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楷体_GB2312" w:hAnsi="楷体_GB2312" w:eastAsia="楷体_GB2312" w:cs="楷体_GB2312"/>
          <w:b w:val="0"/>
          <w:bCs w:val="0"/>
          <w:color w:val="000000"/>
          <w:sz w:val="36"/>
          <w:szCs w:val="36"/>
          <w:highlight w:val="none"/>
        </w:rPr>
      </w:pPr>
      <w:r>
        <w:rPr>
          <w:rFonts w:hint="eastAsia" w:ascii="楷体_GB2312" w:hAnsi="楷体_GB2312" w:eastAsia="楷体_GB2312" w:cs="楷体_GB2312"/>
          <w:b w:val="0"/>
          <w:bCs w:val="0"/>
          <w:color w:val="000000"/>
          <w:sz w:val="36"/>
          <w:szCs w:val="36"/>
          <w:highlight w:val="none"/>
        </w:rPr>
        <w:t>二〇二</w:t>
      </w:r>
      <w:r>
        <w:rPr>
          <w:rFonts w:hint="eastAsia" w:ascii="楷体_GB2312" w:hAnsi="楷体_GB2312" w:eastAsia="楷体_GB2312" w:cs="楷体_GB2312"/>
          <w:b w:val="0"/>
          <w:bCs w:val="0"/>
          <w:color w:val="000000"/>
          <w:sz w:val="36"/>
          <w:szCs w:val="36"/>
          <w:highlight w:val="none"/>
          <w:lang w:val="en-US" w:eastAsia="zh-CN"/>
        </w:rPr>
        <w:t>六</w:t>
      </w:r>
      <w:r>
        <w:rPr>
          <w:rFonts w:hint="eastAsia" w:ascii="楷体_GB2312" w:hAnsi="楷体_GB2312" w:eastAsia="楷体_GB2312" w:cs="楷体_GB2312"/>
          <w:b w:val="0"/>
          <w:bCs w:val="0"/>
          <w:color w:val="000000"/>
          <w:sz w:val="36"/>
          <w:szCs w:val="36"/>
          <w:highlight w:val="none"/>
        </w:rPr>
        <w:t>年</w:t>
      </w:r>
      <w:r>
        <w:rPr>
          <w:rFonts w:hint="eastAsia" w:ascii="楷体_GB2312" w:hAnsi="楷体_GB2312" w:eastAsia="楷体_GB2312" w:cs="楷体_GB2312"/>
          <w:b w:val="0"/>
          <w:bCs w:val="0"/>
          <w:color w:val="000000"/>
          <w:sz w:val="36"/>
          <w:szCs w:val="36"/>
          <w:highlight w:val="none"/>
          <w:lang w:eastAsia="zh-CN"/>
        </w:rPr>
        <w:t>六</w:t>
      </w:r>
      <w:r>
        <w:rPr>
          <w:rFonts w:hint="eastAsia" w:ascii="楷体_GB2312" w:hAnsi="楷体_GB2312" w:eastAsia="楷体_GB2312" w:cs="楷体_GB2312"/>
          <w:b w:val="0"/>
          <w:bCs w:val="0"/>
          <w:color w:val="000000"/>
          <w:sz w:val="36"/>
          <w:szCs w:val="36"/>
          <w:highlight w:val="none"/>
        </w:rPr>
        <w:t>月</w:t>
      </w:r>
    </w:p>
    <w:p w14:paraId="0ECE0EAC">
      <w:pPr>
        <w:spacing w:line="360" w:lineRule="auto"/>
        <w:rPr>
          <w:rFonts w:ascii="Times New Roman" w:hAnsi="Times New Roman" w:eastAsia="仿宋" w:cs="Times New Roman"/>
          <w:color w:val="000000"/>
          <w:highlight w:val="none"/>
        </w:rPr>
      </w:pPr>
      <w:r>
        <w:rPr>
          <w:rFonts w:ascii="Times New Roman" w:hAnsi="Times New Roman" w:eastAsia="仿宋" w:cs="Times New Roman"/>
          <w:color w:val="000000"/>
          <w:highlight w:val="none"/>
        </w:rPr>
        <w:br w:type="page"/>
      </w:r>
    </w:p>
    <w:p w14:paraId="37AD7AF4">
      <w:pPr>
        <w:spacing w:line="360" w:lineRule="auto"/>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目   录</w:t>
      </w:r>
    </w:p>
    <w:p w14:paraId="7BC63306">
      <w:pPr>
        <w:spacing w:line="360" w:lineRule="auto"/>
        <w:rPr>
          <w:rFonts w:ascii="Times New Roman" w:hAnsi="Times New Roman" w:eastAsia="仿宋" w:cs="Times New Roman"/>
          <w:color w:val="000000"/>
          <w:sz w:val="32"/>
          <w:szCs w:val="32"/>
          <w:highlight w:val="none"/>
        </w:rPr>
      </w:pPr>
    </w:p>
    <w:p w14:paraId="51D15876">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color w:val="000000"/>
          <w:sz w:val="28"/>
          <w:szCs w:val="28"/>
          <w:highlight w:val="none"/>
        </w:rPr>
        <w:instrText xml:space="preserve">TOC \o "1-3" \h \u </w:instrText>
      </w:r>
      <w:r>
        <w:rPr>
          <w:rFonts w:hint="default" w:ascii="Times New Roman" w:hAnsi="Times New Roman" w:eastAsia="仿宋" w:cs="Times New Roman"/>
          <w:color w:val="000000"/>
          <w:sz w:val="28"/>
          <w:szCs w:val="28"/>
          <w:highlight w:val="none"/>
        </w:rPr>
        <w:fldChar w:fldCharType="separate"/>
      </w: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_Toc22768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rPr>
        <w:t xml:space="preserve">第一部分 </w:t>
      </w:r>
      <w:r>
        <w:rPr>
          <w:rFonts w:hint="default" w:ascii="Times New Roman" w:hAnsi="Times New Roman" w:eastAsia="仿宋" w:cs="Times New Roman"/>
          <w:bCs w:val="0"/>
          <w:sz w:val="28"/>
          <w:szCs w:val="28"/>
          <w:highlight w:val="none"/>
          <w:lang w:eastAsia="zh-CN"/>
        </w:rPr>
        <w:t>遴选</w:t>
      </w:r>
      <w:r>
        <w:rPr>
          <w:rFonts w:hint="default" w:ascii="Times New Roman" w:hAnsi="Times New Roman" w:eastAsia="仿宋" w:cs="Times New Roman"/>
          <w:bCs w:val="0"/>
          <w:sz w:val="28"/>
          <w:szCs w:val="28"/>
          <w:highlight w:val="none"/>
        </w:rPr>
        <w:t>邀请</w:t>
      </w:r>
      <w:r>
        <w:rPr>
          <w:rFonts w:hint="default" w:ascii="Times New Roman" w:hAnsi="Times New Roman" w:eastAsia="仿宋" w:cs="Times New Roman"/>
          <w:bCs w:val="0"/>
          <w:sz w:val="28"/>
          <w:szCs w:val="28"/>
          <w:highlight w:val="none"/>
          <w:lang w:val="en-US" w:eastAsia="zh-CN"/>
        </w:rPr>
        <w:tab/>
      </w:r>
      <w:r>
        <w:rPr>
          <w:rFonts w:hint="eastAsia" w:ascii="Times New Roman" w:hAnsi="Times New Roman" w:eastAsia="仿宋" w:cs="Times New Roman"/>
          <w:sz w:val="28"/>
          <w:szCs w:val="28"/>
          <w:highlight w:val="none"/>
          <w:lang w:val="en-US" w:eastAsia="zh-CN"/>
        </w:rPr>
        <w:t>0</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1</w:t>
      </w:r>
    </w:p>
    <w:p w14:paraId="188BB4E7">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_Toc161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zh-CN"/>
        </w:rPr>
        <w:t>第二部分 遴选申请人须知</w:t>
      </w:r>
      <w:r>
        <w:rPr>
          <w:rFonts w:hint="default" w:ascii="Times New Roman" w:hAnsi="Times New Roman" w:eastAsia="仿宋" w:cs="Times New Roman"/>
          <w:bCs w:val="0"/>
          <w:sz w:val="28"/>
          <w:szCs w:val="28"/>
          <w:highlight w:val="none"/>
          <w:lang w:val="en-US" w:eastAsia="zh-CN"/>
        </w:rPr>
        <w:tab/>
      </w:r>
      <w:r>
        <w:rPr>
          <w:rFonts w:hint="eastAsia" w:ascii="Times New Roman" w:hAnsi="Times New Roman" w:eastAsia="仿宋" w:cs="Times New Roman"/>
          <w:sz w:val="28"/>
          <w:szCs w:val="28"/>
          <w:highlight w:val="none"/>
          <w:lang w:val="en-US" w:eastAsia="zh-CN"/>
        </w:rPr>
        <w:t>0</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3</w:t>
      </w:r>
    </w:p>
    <w:p w14:paraId="322FE7B7">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_Toc10317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kern w:val="2"/>
          <w:sz w:val="28"/>
          <w:szCs w:val="28"/>
          <w:highlight w:val="none"/>
          <w:lang w:val="en-US" w:eastAsia="zh-CN" w:bidi="ar-SA"/>
        </w:rPr>
        <w:t xml:space="preserve">第三部分 </w:t>
      </w:r>
      <w:r>
        <w:rPr>
          <w:rFonts w:hint="default" w:ascii="Times New Roman" w:hAnsi="Times New Roman" w:eastAsia="仿宋" w:cs="Times New Roman"/>
          <w:bCs/>
          <w:sz w:val="28"/>
          <w:szCs w:val="28"/>
          <w:highlight w:val="none"/>
          <w:lang w:val="en-US" w:eastAsia="zh-CN"/>
        </w:rPr>
        <w:t>项目内容及要求</w:t>
      </w:r>
      <w:r>
        <w:rPr>
          <w:rFonts w:hint="default" w:ascii="Times New Roman" w:hAnsi="Times New Roman" w:eastAsia="仿宋" w:cs="Times New Roman"/>
          <w:bCs/>
          <w:sz w:val="28"/>
          <w:szCs w:val="28"/>
          <w:highlight w:val="none"/>
          <w:lang w:val="en-US" w:eastAsia="zh-CN"/>
        </w:rPr>
        <w:tab/>
      </w:r>
      <w:r>
        <w:rPr>
          <w:rFonts w:hint="eastAsia" w:ascii="Times New Roman" w:hAnsi="Times New Roman" w:eastAsia="仿宋" w:cs="Times New Roman"/>
          <w:sz w:val="28"/>
          <w:szCs w:val="28"/>
          <w:highlight w:val="none"/>
          <w:lang w:val="en-US" w:eastAsia="zh-CN"/>
        </w:rPr>
        <w:t>0</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6</w:t>
      </w:r>
    </w:p>
    <w:p w14:paraId="1E31C139">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_Toc2364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zh-CN"/>
        </w:rPr>
        <w:t>第</w:t>
      </w:r>
      <w:r>
        <w:rPr>
          <w:rFonts w:hint="default" w:ascii="Times New Roman" w:hAnsi="Times New Roman" w:eastAsia="仿宋" w:cs="Times New Roman"/>
          <w:bCs w:val="0"/>
          <w:sz w:val="28"/>
          <w:szCs w:val="28"/>
          <w:highlight w:val="none"/>
          <w:lang w:val="en-US" w:eastAsia="zh-CN"/>
        </w:rPr>
        <w:t>四</w:t>
      </w:r>
      <w:r>
        <w:rPr>
          <w:rFonts w:hint="default" w:ascii="Times New Roman" w:hAnsi="Times New Roman" w:eastAsia="仿宋" w:cs="Times New Roman"/>
          <w:bCs w:val="0"/>
          <w:sz w:val="28"/>
          <w:szCs w:val="28"/>
          <w:highlight w:val="none"/>
          <w:lang w:val="zh-CN"/>
        </w:rPr>
        <w:t>部分 遴选申请书的格式</w:t>
      </w:r>
      <w:r>
        <w:rPr>
          <w:rFonts w:hint="default" w:ascii="Times New Roman" w:hAnsi="Times New Roman" w:eastAsia="仿宋" w:cs="Times New Roman"/>
          <w:bCs w:val="0"/>
          <w:sz w:val="28"/>
          <w:szCs w:val="28"/>
          <w:highlight w:val="none"/>
          <w:lang w:val="en-US" w:eastAsia="zh-CN"/>
        </w:rPr>
        <w:tab/>
      </w:r>
      <w:r>
        <w:rPr>
          <w:rFonts w:hint="eastAsia" w:ascii="Times New Roman" w:hAnsi="Times New Roman" w:eastAsia="仿宋" w:cs="Times New Roman"/>
          <w:sz w:val="28"/>
          <w:szCs w:val="28"/>
          <w:highlight w:val="none"/>
          <w:lang w:val="en-US" w:eastAsia="zh-CN"/>
        </w:rPr>
        <w:t>1</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7</w:t>
      </w:r>
    </w:p>
    <w:p w14:paraId="614120E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_Toc521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eastAsia="zh-CN"/>
        </w:rPr>
        <w:t>遴选</w:t>
      </w:r>
      <w:r>
        <w:rPr>
          <w:rFonts w:hint="default" w:ascii="Times New Roman" w:hAnsi="Times New Roman" w:eastAsia="仿宋" w:cs="Times New Roman"/>
          <w:bCs w:val="0"/>
          <w:sz w:val="28"/>
          <w:szCs w:val="28"/>
          <w:highlight w:val="none"/>
        </w:rPr>
        <w:t>申请书封面</w:t>
      </w:r>
      <w:r>
        <w:rPr>
          <w:rFonts w:hint="default" w:ascii="Times New Roman" w:hAnsi="Times New Roman" w:eastAsia="仿宋" w:cs="Times New Roman"/>
          <w:bCs w:val="0"/>
          <w:sz w:val="28"/>
          <w:szCs w:val="28"/>
          <w:highlight w:val="none"/>
          <w:lang w:val="en-US" w:eastAsia="zh-CN"/>
        </w:rPr>
        <w:tab/>
      </w:r>
      <w:r>
        <w:rPr>
          <w:rFonts w:hint="default" w:ascii="Times New Roman" w:hAnsi="Times New Roman" w:eastAsia="仿宋" w:cs="Times New Roman"/>
          <w:bCs w:val="0"/>
          <w:sz w:val="28"/>
          <w:szCs w:val="28"/>
          <w:highlight w:val="none"/>
          <w:lang w:val="en-US" w:eastAsia="zh-CN"/>
        </w:rPr>
        <w:t>...............................................................................................</w:t>
      </w:r>
      <w:r>
        <w:rPr>
          <w:rFonts w:hint="eastAsia" w:ascii="Times New Roman" w:hAnsi="Times New Roman" w:eastAsia="仿宋" w:cs="Times New Roman"/>
          <w:sz w:val="28"/>
          <w:szCs w:val="28"/>
          <w:highlight w:val="none"/>
          <w:lang w:val="en-US" w:eastAsia="zh-CN"/>
        </w:rPr>
        <w:t>1</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8</w:t>
      </w:r>
    </w:p>
    <w:p w14:paraId="7D414F7E">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_Toc6789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en-US" w:eastAsia="zh-CN"/>
        </w:rPr>
        <w:t>1.</w:t>
      </w:r>
      <w:r>
        <w:rPr>
          <w:rFonts w:hint="default" w:ascii="Times New Roman" w:hAnsi="Times New Roman" w:eastAsia="仿宋" w:cs="Times New Roman"/>
          <w:bCs w:val="0"/>
          <w:sz w:val="28"/>
          <w:szCs w:val="28"/>
          <w:highlight w:val="none"/>
          <w:lang w:val="zh-CN"/>
        </w:rPr>
        <w:t>法定代表人授权书</w:t>
      </w:r>
      <w:r>
        <w:rPr>
          <w:rFonts w:hint="default" w:ascii="Times New Roman" w:hAnsi="Times New Roman" w:eastAsia="仿宋" w:cs="Times New Roman"/>
          <w:bCs w:val="0"/>
          <w:sz w:val="28"/>
          <w:szCs w:val="28"/>
          <w:highlight w:val="none"/>
          <w:lang w:val="en-US" w:eastAsia="zh-CN"/>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_Toc6789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22</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4CF0B10C">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_Toc1880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kern w:val="0"/>
          <w:sz w:val="28"/>
          <w:szCs w:val="28"/>
          <w:highlight w:val="none"/>
          <w:lang w:val="zh-CN" w:eastAsia="zh-CN" w:bidi="ar-SA"/>
        </w:rPr>
        <w:t>2</w:t>
      </w:r>
      <w:r>
        <w:rPr>
          <w:rFonts w:hint="default" w:ascii="Times New Roman" w:hAnsi="Times New Roman" w:eastAsia="仿宋" w:cs="Times New Roman"/>
          <w:bCs/>
          <w:kern w:val="0"/>
          <w:sz w:val="28"/>
          <w:szCs w:val="28"/>
          <w:highlight w:val="none"/>
          <w:lang w:val="en-US" w:eastAsia="zh-CN" w:bidi="ar-SA"/>
        </w:rPr>
        <w:t>.</w:t>
      </w:r>
      <w:r>
        <w:rPr>
          <w:rFonts w:hint="default" w:ascii="Times New Roman" w:hAnsi="Times New Roman" w:eastAsia="仿宋" w:cs="Times New Roman"/>
          <w:sz w:val="28"/>
          <w:szCs w:val="28"/>
          <w:highlight w:val="none"/>
          <w:lang w:eastAsia="zh-CN"/>
        </w:rPr>
        <w:t>遴选</w:t>
      </w:r>
      <w:r>
        <w:rPr>
          <w:rFonts w:hint="default" w:ascii="Times New Roman" w:hAnsi="Times New Roman" w:eastAsia="仿宋" w:cs="Times New Roman"/>
          <w:sz w:val="28"/>
          <w:szCs w:val="28"/>
          <w:highlight w:val="none"/>
        </w:rPr>
        <w:t>申请人基本情况表</w:t>
      </w:r>
      <w:r>
        <w:rPr>
          <w:rFonts w:hint="default" w:ascii="Times New Roman" w:hAnsi="Times New Roman" w:eastAsia="仿宋" w:cs="Times New Roman"/>
          <w:sz w:val="28"/>
          <w:szCs w:val="28"/>
          <w:highlight w:val="none"/>
          <w:lang w:val="en-US" w:eastAsia="zh-CN"/>
        </w:rPr>
        <w:tab/>
      </w:r>
      <w:r>
        <w:rPr>
          <w:rFonts w:hint="eastAsia" w:ascii="Times New Roman" w:hAnsi="Times New Roman" w:eastAsia="仿宋" w:cs="Times New Roman"/>
          <w:sz w:val="28"/>
          <w:szCs w:val="28"/>
          <w:highlight w:val="none"/>
          <w:lang w:val="en-US" w:eastAsia="zh-CN"/>
        </w:rPr>
        <w:t>2</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0</w:t>
      </w:r>
    </w:p>
    <w:p w14:paraId="1E81F73D">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_Toc8505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zh-CN"/>
        </w:rPr>
        <w:t>服务机构简介</w:t>
      </w:r>
      <w:r>
        <w:rPr>
          <w:rFonts w:hint="default" w:ascii="Times New Roman" w:hAnsi="Times New Roman" w:eastAsia="仿宋" w:cs="Times New Roman"/>
          <w:sz w:val="28"/>
          <w:szCs w:val="28"/>
          <w:highlight w:val="none"/>
          <w:lang w:val="en-US" w:eastAsia="zh-CN"/>
        </w:rPr>
        <w:tab/>
      </w:r>
      <w:r>
        <w:rPr>
          <w:rFonts w:hint="eastAsia" w:ascii="Times New Roman" w:hAnsi="Times New Roman" w:eastAsia="仿宋" w:cs="Times New Roman"/>
          <w:sz w:val="28"/>
          <w:szCs w:val="28"/>
          <w:highlight w:val="none"/>
          <w:lang w:val="en-US" w:eastAsia="zh-CN"/>
        </w:rPr>
        <w:t>2</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1</w:t>
      </w:r>
    </w:p>
    <w:p w14:paraId="19FAFC78">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_Toc26869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kern w:val="0"/>
          <w:sz w:val="28"/>
          <w:szCs w:val="28"/>
          <w:highlight w:val="none"/>
          <w:lang w:val="en-US" w:eastAsia="zh-CN" w:bidi="ar-SA"/>
        </w:rPr>
        <w:t>4.</w:t>
      </w:r>
      <w:r>
        <w:rPr>
          <w:rFonts w:hint="default" w:ascii="Times New Roman" w:hAnsi="Times New Roman" w:eastAsia="仿宋" w:cs="Times New Roman"/>
          <w:bCs w:val="0"/>
          <w:sz w:val="28"/>
          <w:szCs w:val="28"/>
          <w:highlight w:val="none"/>
          <w:lang w:val="en-US" w:eastAsia="zh-CN"/>
        </w:rPr>
        <w:t>资格证明文件</w:t>
      </w:r>
      <w:r>
        <w:rPr>
          <w:rFonts w:hint="default" w:ascii="Times New Roman" w:hAnsi="Times New Roman" w:eastAsia="仿宋" w:cs="Times New Roman"/>
          <w:bCs w:val="0"/>
          <w:sz w:val="28"/>
          <w:szCs w:val="28"/>
          <w:highlight w:val="none"/>
          <w:lang w:val="en-US" w:eastAsia="zh-CN"/>
        </w:rPr>
        <w:tab/>
      </w:r>
      <w:r>
        <w:rPr>
          <w:rFonts w:hint="eastAsia" w:ascii="Times New Roman" w:hAnsi="Times New Roman" w:eastAsia="仿宋" w:cs="Times New Roman"/>
          <w:sz w:val="28"/>
          <w:szCs w:val="28"/>
          <w:highlight w:val="none"/>
          <w:lang w:val="en-US" w:eastAsia="zh-CN"/>
        </w:rPr>
        <w:t>2</w:t>
      </w:r>
      <w:r>
        <w:rPr>
          <w:rFonts w:hint="default" w:ascii="Times New Roman" w:hAnsi="Times New Roman" w:eastAsia="仿宋" w:cs="Times New Roman"/>
          <w:color w:val="000000"/>
          <w:sz w:val="28"/>
          <w:szCs w:val="28"/>
          <w:highlight w:val="none"/>
        </w:rPr>
        <w:fldChar w:fldCharType="end"/>
      </w:r>
      <w:r>
        <w:rPr>
          <w:rFonts w:hint="eastAsia" w:ascii="Times New Roman" w:hAnsi="Times New Roman" w:eastAsia="仿宋" w:cs="Times New Roman"/>
          <w:color w:val="000000"/>
          <w:sz w:val="28"/>
          <w:szCs w:val="28"/>
          <w:highlight w:val="none"/>
          <w:lang w:val="en-US" w:eastAsia="zh-CN"/>
        </w:rPr>
        <w:t>2</w:t>
      </w:r>
    </w:p>
    <w:p w14:paraId="4FDC9C2A">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_Toc28243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en-US" w:eastAsia="zh-CN"/>
        </w:rPr>
        <w:t>5.服务、</w:t>
      </w:r>
      <w:r>
        <w:rPr>
          <w:rFonts w:hint="default" w:ascii="Times New Roman" w:hAnsi="Times New Roman" w:eastAsia="仿宋" w:cs="Times New Roman"/>
          <w:bCs/>
          <w:sz w:val="28"/>
          <w:szCs w:val="28"/>
          <w:highlight w:val="none"/>
        </w:rPr>
        <w:t>技术响应表</w:t>
      </w:r>
      <w:r>
        <w:rPr>
          <w:rFonts w:hint="default" w:ascii="Times New Roman" w:hAnsi="Times New Roman" w:eastAsia="仿宋" w:cs="Times New Roman"/>
          <w:bCs/>
          <w:sz w:val="28"/>
          <w:szCs w:val="28"/>
          <w:highlight w:val="none"/>
          <w:lang w:val="en-US" w:eastAsia="zh-CN"/>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_Toc28243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26</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13F3D2C2">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_Toc12918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en-US" w:eastAsia="zh-CN"/>
        </w:rPr>
        <w:t>6.</w:t>
      </w:r>
      <w:r>
        <w:rPr>
          <w:rFonts w:hint="default" w:ascii="Times New Roman" w:hAnsi="Times New Roman" w:eastAsia="仿宋" w:cs="Times New Roman"/>
          <w:bCs w:val="0"/>
          <w:sz w:val="28"/>
          <w:szCs w:val="28"/>
          <w:highlight w:val="none"/>
        </w:rPr>
        <w:t>拟投入本项目的招标专职人员情况汇总表</w:t>
      </w:r>
      <w:r>
        <w:rPr>
          <w:rFonts w:hint="default" w:ascii="Times New Roman" w:hAnsi="Times New Roman" w:eastAsia="仿宋" w:cs="Times New Roman"/>
          <w:bCs w:val="0"/>
          <w:sz w:val="28"/>
          <w:szCs w:val="28"/>
          <w:highlight w:val="none"/>
          <w:lang w:val="en-US" w:eastAsia="zh-CN"/>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_Toc12918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27</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1B893841">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_Toc27533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sz w:val="28"/>
          <w:szCs w:val="28"/>
          <w:highlight w:val="none"/>
          <w:lang w:val="en-US" w:eastAsia="zh-CN"/>
        </w:rPr>
        <w:t>7.服务方案</w:t>
      </w:r>
      <w:r>
        <w:rPr>
          <w:rFonts w:hint="default" w:ascii="Times New Roman" w:hAnsi="Times New Roman" w:eastAsia="仿宋" w:cs="Times New Roman"/>
          <w:bCs w:val="0"/>
          <w:sz w:val="28"/>
          <w:szCs w:val="28"/>
          <w:highlight w:val="none"/>
          <w:lang w:val="en-US" w:eastAsia="zh-CN"/>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_Toc27533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28</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4279424C">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_Toc26936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kern w:val="0"/>
          <w:sz w:val="28"/>
          <w:szCs w:val="28"/>
          <w:highlight w:val="none"/>
          <w:lang w:val="en-US" w:eastAsia="zh-CN"/>
        </w:rPr>
        <w:t>8.其他需要提供的内容......................................................................................</w:t>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_Toc26936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29</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22C5A15D">
      <w:pPr>
        <w:pStyle w:val="6"/>
        <w:keepNext w:val="0"/>
        <w:keepLines w:val="0"/>
        <w:pageBreakBefore w:val="0"/>
        <w:widowControl w:val="0"/>
        <w:tabs>
          <w:tab w:val="right" w:leader="dot" w:pos="9014"/>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sz w:val="28"/>
          <w:szCs w:val="28"/>
          <w:highlight w:val="none"/>
        </w:rPr>
        <w:fldChar w:fldCharType="begin"/>
      </w:r>
      <w:r>
        <w:rPr>
          <w:rFonts w:hint="default" w:ascii="Times New Roman" w:hAnsi="Times New Roman" w:eastAsia="仿宋" w:cs="Times New Roman"/>
          <w:sz w:val="28"/>
          <w:szCs w:val="28"/>
          <w:highlight w:val="none"/>
        </w:rPr>
        <w:instrText xml:space="preserve"> HYPERLINK \l _Toc2323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bCs w:val="0"/>
          <w:kern w:val="0"/>
          <w:sz w:val="28"/>
          <w:szCs w:val="28"/>
          <w:highlight w:val="none"/>
          <w:lang w:val="zh-CN"/>
        </w:rPr>
        <w:t>第四部分 评审办法及标准</w:t>
      </w:r>
      <w:r>
        <w:rPr>
          <w:rFonts w:hint="default" w:ascii="Times New Roman" w:hAnsi="Times New Roman" w:eastAsia="仿宋" w:cs="Times New Roman"/>
          <w:bCs w:val="0"/>
          <w:kern w:val="0"/>
          <w:sz w:val="28"/>
          <w:szCs w:val="28"/>
          <w:highlight w:val="none"/>
          <w:lang w:val="en-US" w:eastAsia="zh-CN"/>
        </w:rPr>
        <w:tab/>
      </w:r>
      <w:r>
        <w:rPr>
          <w:rFonts w:hint="default" w:ascii="Times New Roman" w:hAnsi="Times New Roman" w:eastAsia="仿宋" w:cs="Times New Roman"/>
          <w:sz w:val="28"/>
          <w:szCs w:val="28"/>
          <w:highlight w:val="none"/>
        </w:rPr>
        <w:fldChar w:fldCharType="begin"/>
      </w:r>
      <w:r>
        <w:rPr>
          <w:rFonts w:hint="default" w:ascii="Times New Roman" w:hAnsi="Times New Roman" w:eastAsia="仿宋" w:cs="Times New Roman"/>
          <w:sz w:val="28"/>
          <w:szCs w:val="28"/>
          <w:highlight w:val="none"/>
        </w:rPr>
        <w:instrText xml:space="preserve"> PAGEREF _Toc2323 \h </w:instrText>
      </w:r>
      <w:r>
        <w:rPr>
          <w:rFonts w:hint="default" w:ascii="Times New Roman" w:hAnsi="Times New Roman" w:eastAsia="仿宋" w:cs="Times New Roman"/>
          <w:sz w:val="28"/>
          <w:szCs w:val="28"/>
          <w:highlight w:val="none"/>
        </w:rPr>
        <w:fldChar w:fldCharType="separate"/>
      </w:r>
      <w:r>
        <w:rPr>
          <w:rFonts w:hint="default" w:ascii="Times New Roman" w:hAnsi="Times New Roman" w:eastAsia="仿宋" w:cs="Times New Roman"/>
          <w:sz w:val="28"/>
          <w:szCs w:val="28"/>
          <w:highlight w:val="none"/>
        </w:rPr>
        <w:t>30</w:t>
      </w:r>
      <w:r>
        <w:rPr>
          <w:rFonts w:hint="default" w:ascii="Times New Roman" w:hAnsi="Times New Roman" w:eastAsia="仿宋" w:cs="Times New Roman"/>
          <w:sz w:val="28"/>
          <w:szCs w:val="28"/>
          <w:highlight w:val="none"/>
        </w:rPr>
        <w:fldChar w:fldCharType="end"/>
      </w:r>
      <w:r>
        <w:rPr>
          <w:rFonts w:hint="default" w:ascii="Times New Roman" w:hAnsi="Times New Roman" w:eastAsia="仿宋" w:cs="Times New Roman"/>
          <w:color w:val="000000"/>
          <w:sz w:val="28"/>
          <w:szCs w:val="28"/>
          <w:highlight w:val="none"/>
        </w:rPr>
        <w:fldChar w:fldCharType="end"/>
      </w:r>
    </w:p>
    <w:p w14:paraId="3F0FB91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28"/>
          <w:szCs w:val="28"/>
          <w:highlight w:val="none"/>
        </w:rPr>
        <w:fldChar w:fldCharType="end"/>
      </w:r>
    </w:p>
    <w:p w14:paraId="4C5DDA1C">
      <w:pPr>
        <w:spacing w:line="360" w:lineRule="auto"/>
        <w:rPr>
          <w:rFonts w:ascii="Times New Roman" w:hAnsi="Times New Roman" w:eastAsia="仿宋" w:cs="Times New Roman"/>
          <w:color w:val="000000"/>
          <w:sz w:val="28"/>
          <w:szCs w:val="28"/>
          <w:highlight w:val="none"/>
        </w:rPr>
      </w:pPr>
    </w:p>
    <w:p w14:paraId="52607572">
      <w:pPr>
        <w:pStyle w:val="3"/>
        <w:jc w:val="center"/>
        <w:rPr>
          <w:rFonts w:ascii="Times New Roman" w:hAnsi="Times New Roman" w:eastAsia="仿宋" w:cs="Times New Roman"/>
          <w:bCs w:val="0"/>
          <w:color w:val="000000"/>
          <w:sz w:val="28"/>
          <w:szCs w:val="28"/>
          <w:highlight w:val="none"/>
        </w:rPr>
        <w:sectPr>
          <w:footerReference r:id="rId3" w:type="even"/>
          <w:pgSz w:w="11906" w:h="16838"/>
          <w:pgMar w:top="1701" w:right="1417" w:bottom="1474" w:left="1418" w:header="851" w:footer="992" w:gutter="0"/>
          <w:pgNumType w:start="0"/>
          <w:cols w:space="720" w:num="1"/>
          <w:titlePg/>
          <w:docGrid w:type="linesAndChars" w:linePitch="312" w:charSpace="0"/>
        </w:sectPr>
      </w:pPr>
      <w:bookmarkStart w:id="0" w:name="_Toc22768"/>
    </w:p>
    <w:p w14:paraId="0EC4A5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rPr>
      </w:pPr>
      <w:r>
        <w:rPr>
          <w:rFonts w:hint="eastAsia" w:ascii="方正小标宋简体" w:hAnsi="方正小标宋简体" w:eastAsia="方正小标宋简体" w:cs="方正小标宋简体"/>
          <w:b w:val="0"/>
          <w:bCs/>
          <w:color w:val="000000"/>
          <w:sz w:val="44"/>
          <w:szCs w:val="44"/>
          <w:highlight w:val="none"/>
        </w:rPr>
        <w:t>第一部分</w:t>
      </w:r>
      <w:r>
        <w:rPr>
          <w:rFonts w:hint="eastAsia" w:ascii="方正小标宋简体" w:hAnsi="方正小标宋简体" w:eastAsia="方正小标宋简体" w:cs="方正小标宋简体"/>
          <w:b w:val="0"/>
          <w:bCs/>
          <w:color w:val="000000"/>
          <w:sz w:val="44"/>
          <w:szCs w:val="44"/>
          <w:highlight w:val="none"/>
          <w:lang w:val="en-US" w:eastAsia="zh-CN"/>
        </w:rPr>
        <w:t xml:space="preserve">  </w:t>
      </w:r>
      <w:r>
        <w:rPr>
          <w:rFonts w:hint="eastAsia" w:ascii="方正小标宋简体" w:hAnsi="方正小标宋简体" w:eastAsia="方正小标宋简体" w:cs="方正小标宋简体"/>
          <w:b w:val="0"/>
          <w:bCs/>
          <w:color w:val="000000"/>
          <w:sz w:val="44"/>
          <w:szCs w:val="44"/>
          <w:highlight w:val="none"/>
          <w:lang w:eastAsia="zh-CN"/>
        </w:rPr>
        <w:t>遴选</w:t>
      </w:r>
      <w:r>
        <w:rPr>
          <w:rFonts w:hint="eastAsia" w:ascii="方正小标宋简体" w:hAnsi="方正小标宋简体" w:eastAsia="方正小标宋简体" w:cs="方正小标宋简体"/>
          <w:b w:val="0"/>
          <w:bCs/>
          <w:color w:val="000000"/>
          <w:sz w:val="44"/>
          <w:szCs w:val="44"/>
          <w:highlight w:val="none"/>
        </w:rPr>
        <w:t>邀请</w:t>
      </w:r>
      <w:bookmarkEnd w:id="0"/>
    </w:p>
    <w:p w14:paraId="71B0EBC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000000"/>
          <w:kern w:val="2"/>
          <w:sz w:val="32"/>
          <w:szCs w:val="32"/>
          <w:highlight w:val="none"/>
          <w:lang w:val="en-US" w:eastAsia="zh-CN" w:bidi="ar-SA"/>
        </w:rPr>
      </w:pPr>
      <w:r>
        <w:rPr>
          <w:rFonts w:hint="default" w:ascii="Times New Roman" w:hAnsi="Times New Roman" w:eastAsia="仿宋" w:cs="Times New Roman"/>
          <w:color w:val="000000"/>
          <w:kern w:val="2"/>
          <w:sz w:val="32"/>
          <w:szCs w:val="32"/>
          <w:highlight w:val="none"/>
          <w:lang w:val="en-US" w:eastAsia="zh-CN" w:bidi="ar-SA"/>
        </w:rPr>
        <w:t>为提升宜宾市</w:t>
      </w:r>
      <w:r>
        <w:rPr>
          <w:rFonts w:hint="eastAsia" w:eastAsia="仿宋" w:cs="Times New Roman"/>
          <w:color w:val="000000"/>
          <w:kern w:val="2"/>
          <w:sz w:val="32"/>
          <w:szCs w:val="32"/>
          <w:highlight w:val="none"/>
          <w:lang w:val="en-US" w:eastAsia="zh-CN" w:bidi="ar-SA"/>
        </w:rPr>
        <w:t>南溪</w:t>
      </w:r>
      <w:r>
        <w:rPr>
          <w:rFonts w:hint="default" w:ascii="Times New Roman" w:hAnsi="Times New Roman" w:eastAsia="仿宋" w:cs="Times New Roman"/>
          <w:color w:val="000000"/>
          <w:kern w:val="2"/>
          <w:sz w:val="32"/>
          <w:szCs w:val="32"/>
          <w:highlight w:val="none"/>
          <w:lang w:val="en-US" w:eastAsia="zh-CN" w:bidi="ar-SA"/>
        </w:rPr>
        <w:t>区失能老年人家庭照护能力，宜宾市</w:t>
      </w:r>
      <w:r>
        <w:rPr>
          <w:rFonts w:hint="eastAsia" w:eastAsia="仿宋" w:cs="Times New Roman"/>
          <w:color w:val="000000"/>
          <w:kern w:val="2"/>
          <w:sz w:val="32"/>
          <w:szCs w:val="32"/>
          <w:highlight w:val="none"/>
          <w:lang w:val="en-US" w:eastAsia="zh-CN" w:bidi="ar-SA"/>
        </w:rPr>
        <w:t>南溪</w:t>
      </w:r>
      <w:r>
        <w:rPr>
          <w:rFonts w:hint="default" w:ascii="Times New Roman" w:hAnsi="Times New Roman" w:eastAsia="仿宋" w:cs="Times New Roman"/>
          <w:color w:val="000000"/>
          <w:kern w:val="2"/>
          <w:sz w:val="32"/>
          <w:szCs w:val="32"/>
          <w:highlight w:val="none"/>
          <w:lang w:val="en-US" w:eastAsia="zh-CN" w:bidi="ar-SA"/>
        </w:rPr>
        <w:t>区民政局现通过公开遴选方式，选定</w:t>
      </w:r>
      <w:r>
        <w:rPr>
          <w:rFonts w:hint="eastAsia" w:eastAsia="仿宋" w:cs="Times New Roman"/>
          <w:color w:val="000000"/>
          <w:kern w:val="2"/>
          <w:sz w:val="32"/>
          <w:szCs w:val="32"/>
          <w:highlight w:val="none"/>
          <w:lang w:val="en-US" w:eastAsia="zh-CN" w:bidi="ar-SA"/>
        </w:rPr>
        <w:t>符合条件的4家</w:t>
      </w:r>
      <w:r>
        <w:rPr>
          <w:rFonts w:hint="default" w:ascii="Times New Roman" w:hAnsi="Times New Roman" w:eastAsia="仿宋" w:cs="Times New Roman"/>
          <w:color w:val="000000"/>
          <w:kern w:val="2"/>
          <w:sz w:val="32"/>
          <w:szCs w:val="32"/>
          <w:highlight w:val="none"/>
          <w:lang w:val="en-US" w:eastAsia="zh-CN" w:bidi="ar-SA"/>
        </w:rPr>
        <w:t>专业养老服务机构承担失能老年人家庭</w:t>
      </w:r>
      <w:r>
        <w:rPr>
          <w:rFonts w:hint="eastAsia" w:eastAsia="仿宋" w:cs="Times New Roman"/>
          <w:color w:val="000000"/>
          <w:kern w:val="2"/>
          <w:sz w:val="32"/>
          <w:szCs w:val="32"/>
          <w:highlight w:val="none"/>
          <w:lang w:val="en-US" w:eastAsia="zh-CN" w:bidi="ar-SA"/>
        </w:rPr>
        <w:t>“</w:t>
      </w:r>
      <w:r>
        <w:rPr>
          <w:rFonts w:hint="default" w:ascii="Times New Roman" w:hAnsi="Times New Roman" w:eastAsia="仿宋" w:cs="Times New Roman"/>
          <w:color w:val="000000"/>
          <w:kern w:val="2"/>
          <w:sz w:val="32"/>
          <w:szCs w:val="32"/>
          <w:highlight w:val="none"/>
          <w:lang w:val="en-US" w:eastAsia="zh-CN" w:bidi="ar-SA"/>
        </w:rPr>
        <w:t>喘息服务</w:t>
      </w:r>
      <w:r>
        <w:rPr>
          <w:rFonts w:hint="eastAsia" w:eastAsia="仿宋" w:cs="Times New Roman"/>
          <w:color w:val="000000"/>
          <w:kern w:val="2"/>
          <w:sz w:val="32"/>
          <w:szCs w:val="32"/>
          <w:highlight w:val="none"/>
          <w:lang w:val="en-US" w:eastAsia="zh-CN" w:bidi="ar-SA"/>
        </w:rPr>
        <w:t>”</w:t>
      </w:r>
      <w:r>
        <w:rPr>
          <w:rFonts w:hint="default" w:ascii="Times New Roman" w:hAnsi="Times New Roman" w:eastAsia="仿宋" w:cs="Times New Roman"/>
          <w:color w:val="000000"/>
          <w:kern w:val="2"/>
          <w:sz w:val="32"/>
          <w:szCs w:val="32"/>
          <w:highlight w:val="none"/>
          <w:lang w:val="en-US" w:eastAsia="zh-CN" w:bidi="ar-SA"/>
        </w:rPr>
        <w:t>项目。相关事项公告如下：</w:t>
      </w:r>
    </w:p>
    <w:p w14:paraId="233A137E">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一、遴选内容</w:t>
      </w:r>
    </w:p>
    <w:p w14:paraId="38D9CE37">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kern w:val="2"/>
          <w:sz w:val="32"/>
          <w:szCs w:val="32"/>
          <w:highlight w:val="none"/>
          <w:lang w:val="en-US" w:eastAsia="zh-CN" w:bidi="ar-SA"/>
        </w:rPr>
        <w:t>宜宾市</w:t>
      </w:r>
      <w:r>
        <w:rPr>
          <w:rFonts w:hint="eastAsia" w:ascii="Times New Roman" w:hAnsi="Times New Roman" w:eastAsia="仿宋" w:cs="Times New Roman"/>
          <w:color w:val="000000"/>
          <w:sz w:val="32"/>
          <w:szCs w:val="32"/>
          <w:highlight w:val="none"/>
          <w:lang w:val="en-US" w:eastAsia="zh-CN"/>
        </w:rPr>
        <w:t>南溪</w:t>
      </w:r>
      <w:r>
        <w:rPr>
          <w:rFonts w:hint="default" w:ascii="Times New Roman" w:hAnsi="Times New Roman" w:eastAsia="仿宋" w:cs="Times New Roman"/>
          <w:color w:val="000000"/>
          <w:sz w:val="32"/>
          <w:szCs w:val="32"/>
          <w:highlight w:val="none"/>
          <w:lang w:val="en-US" w:eastAsia="zh-CN"/>
        </w:rPr>
        <w:t>区失能老年人家庭</w:t>
      </w:r>
      <w:r>
        <w:rPr>
          <w:rFonts w:hint="eastAsia"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val="en-US" w:eastAsia="zh-CN"/>
        </w:rPr>
        <w:t>喘息服务</w:t>
      </w:r>
      <w:r>
        <w:rPr>
          <w:rFonts w:hint="eastAsia"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val="en-US" w:eastAsia="zh-CN"/>
        </w:rPr>
        <w:t>项目</w:t>
      </w:r>
    </w:p>
    <w:p w14:paraId="2424E13B">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二、遴选对象条件</w:t>
      </w:r>
    </w:p>
    <w:p w14:paraId="6CC8B227">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参选机构须同时满足：</w:t>
      </w:r>
    </w:p>
    <w:p w14:paraId="070F7EA2">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具有独立承担</w:t>
      </w:r>
      <w:r>
        <w:rPr>
          <w:rFonts w:hint="default" w:ascii="Times New Roman" w:hAnsi="Times New Roman" w:eastAsia="仿宋" w:cs="Times New Roman"/>
          <w:color w:val="000000"/>
          <w:sz w:val="32"/>
          <w:szCs w:val="32"/>
          <w:highlight w:val="none"/>
        </w:rPr>
        <w:fldChar w:fldCharType="begin"/>
      </w:r>
      <w:r>
        <w:rPr>
          <w:rFonts w:hint="default" w:ascii="Times New Roman" w:hAnsi="Times New Roman" w:eastAsia="仿宋" w:cs="Times New Roman"/>
          <w:color w:val="000000"/>
          <w:sz w:val="32"/>
          <w:szCs w:val="32"/>
          <w:highlight w:val="none"/>
        </w:rPr>
        <w:instrText xml:space="preserve"> HYPERLINK "http://www.lawtime.cn/info/minfa/mszeren/" \t "_blank" </w:instrText>
      </w:r>
      <w:r>
        <w:rPr>
          <w:rFonts w:hint="default" w:ascii="Times New Roman" w:hAnsi="Times New Roman" w:eastAsia="仿宋" w:cs="Times New Roman"/>
          <w:color w:val="000000"/>
          <w:sz w:val="32"/>
          <w:szCs w:val="32"/>
          <w:highlight w:val="none"/>
        </w:rPr>
        <w:fldChar w:fldCharType="separate"/>
      </w:r>
      <w:r>
        <w:rPr>
          <w:rFonts w:hint="default" w:ascii="Times New Roman" w:hAnsi="Times New Roman" w:eastAsia="仿宋" w:cs="Times New Roman"/>
          <w:color w:val="000000"/>
          <w:sz w:val="32"/>
          <w:szCs w:val="32"/>
          <w:highlight w:val="none"/>
        </w:rPr>
        <w:t>民事责任</w:t>
      </w:r>
      <w:r>
        <w:rPr>
          <w:rFonts w:hint="default" w:ascii="Times New Roman" w:hAnsi="Times New Roman" w:eastAsia="仿宋" w:cs="Times New Roman"/>
          <w:color w:val="000000"/>
          <w:sz w:val="32"/>
          <w:szCs w:val="32"/>
          <w:highlight w:val="none"/>
        </w:rPr>
        <w:fldChar w:fldCharType="end"/>
      </w:r>
      <w:r>
        <w:rPr>
          <w:rFonts w:hint="default" w:ascii="Times New Roman" w:hAnsi="Times New Roman" w:eastAsia="仿宋" w:cs="Times New Roman"/>
          <w:color w:val="000000"/>
          <w:sz w:val="32"/>
          <w:szCs w:val="32"/>
          <w:highlight w:val="none"/>
        </w:rPr>
        <w:t>的能力；</w:t>
      </w:r>
    </w:p>
    <w:p w14:paraId="184AC24D">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具有良好的商业信誉和健全的财务会计制度；</w:t>
      </w:r>
    </w:p>
    <w:p w14:paraId="34B7EF0F">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具有履行合同所必需的设备和专业技术能力；</w:t>
      </w:r>
    </w:p>
    <w:p w14:paraId="51310C72">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rPr>
        <w:t>4</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参加本次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活动前，在经营活动中无重大违法行为</w:t>
      </w:r>
      <w:r>
        <w:rPr>
          <w:rFonts w:hint="default" w:ascii="Times New Roman" w:hAnsi="Times New Roman" w:eastAsia="仿宋" w:cs="Times New Roman"/>
          <w:color w:val="000000"/>
          <w:sz w:val="32"/>
          <w:szCs w:val="32"/>
          <w:highlight w:val="none"/>
          <w:lang w:eastAsia="zh-CN"/>
        </w:rPr>
        <w:t>；</w:t>
      </w:r>
    </w:p>
    <w:p w14:paraId="2CB378C3">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lang w:eastAsia="zh-CN"/>
        </w:rPr>
      </w:pPr>
      <w:r>
        <w:rPr>
          <w:rFonts w:hint="eastAsia" w:ascii="Times New Roman" w:hAnsi="Times New Roman" w:eastAsia="仿宋" w:cs="Times New Roman"/>
          <w:color w:val="000000"/>
          <w:sz w:val="32"/>
          <w:szCs w:val="32"/>
          <w:highlight w:val="none"/>
          <w:lang w:val="en-US" w:eastAsia="zh-CN"/>
        </w:rPr>
        <w:t>5.</w:t>
      </w:r>
      <w:r>
        <w:rPr>
          <w:rFonts w:hint="default" w:ascii="Times New Roman" w:hAnsi="Times New Roman" w:eastAsia="仿宋" w:cs="Times New Roman"/>
          <w:color w:val="000000"/>
          <w:sz w:val="32"/>
          <w:szCs w:val="32"/>
          <w:highlight w:val="none"/>
          <w:lang w:val="en-US" w:eastAsia="zh-CN"/>
        </w:rPr>
        <w:t>在南溪区范围内登记备案的养老服务机构；</w:t>
      </w:r>
    </w:p>
    <w:p w14:paraId="06CA0030">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rPr>
      </w:pPr>
      <w:r>
        <w:rPr>
          <w:rFonts w:hint="eastAsia" w:ascii="Times New Roman" w:hAnsi="Times New Roman" w:eastAsia="仿宋" w:cs="Times New Roman"/>
          <w:color w:val="000000"/>
          <w:sz w:val="32"/>
          <w:szCs w:val="32"/>
          <w:highlight w:val="none"/>
          <w:lang w:val="en-US" w:eastAsia="zh-CN"/>
        </w:rPr>
        <w:t>6</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不接受联合体参加</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w:t>
      </w:r>
    </w:p>
    <w:p w14:paraId="0CF292ED">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三、遴选文件领取</w:t>
      </w:r>
    </w:p>
    <w:p w14:paraId="601E810A">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lang w:val="en-US" w:eastAsia="zh-CN"/>
        </w:rPr>
        <w:t>一</w:t>
      </w:r>
      <w:r>
        <w:rPr>
          <w:rFonts w:hint="default"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lang w:val="en-US" w:eastAsia="zh-CN"/>
        </w:rPr>
        <w:t>领取方式：自行下载遴选文件。</w:t>
      </w:r>
    </w:p>
    <w:p w14:paraId="64C22F74">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w:t>
      </w:r>
      <w:r>
        <w:rPr>
          <w:rFonts w:hint="eastAsia" w:ascii="Times New Roman" w:hAnsi="Times New Roman" w:eastAsia="仿宋" w:cs="Times New Roman"/>
          <w:color w:val="000000"/>
          <w:sz w:val="32"/>
          <w:szCs w:val="32"/>
          <w:highlight w:val="none"/>
          <w:lang w:val="en-US" w:eastAsia="zh-CN"/>
        </w:rPr>
        <w:t>二</w:t>
      </w:r>
      <w:r>
        <w:rPr>
          <w:rFonts w:hint="default" w:ascii="Times New Roman" w:hAnsi="Times New Roman" w:eastAsia="仿宋" w:cs="Times New Roman"/>
          <w:color w:val="000000"/>
          <w:sz w:val="32"/>
          <w:szCs w:val="32"/>
          <w:highlight w:val="none"/>
          <w:lang w:val="en-US" w:eastAsia="zh-CN"/>
        </w:rPr>
        <w:t>）联系人：</w:t>
      </w:r>
      <w:r>
        <w:rPr>
          <w:rFonts w:hint="eastAsia" w:ascii="Times New Roman" w:hAnsi="Times New Roman" w:eastAsia="仿宋" w:cs="Times New Roman"/>
          <w:color w:val="000000"/>
          <w:sz w:val="32"/>
          <w:szCs w:val="32"/>
          <w:highlight w:val="none"/>
          <w:lang w:val="en-US" w:eastAsia="zh-CN"/>
        </w:rPr>
        <w:t>谢</w:t>
      </w:r>
      <w:r>
        <w:rPr>
          <w:rFonts w:hint="default" w:ascii="Times New Roman" w:hAnsi="Times New Roman" w:eastAsia="仿宋" w:cs="Times New Roman"/>
          <w:color w:val="000000"/>
          <w:sz w:val="32"/>
          <w:szCs w:val="32"/>
          <w:highlight w:val="none"/>
          <w:lang w:val="en-US" w:eastAsia="zh-CN"/>
        </w:rPr>
        <w:t>老师</w:t>
      </w:r>
      <w:r>
        <w:rPr>
          <w:rFonts w:hint="default" w:ascii="Times New Roman" w:hAnsi="Times New Roman" w:eastAsia="仿宋" w:cs="Times New Roman"/>
          <w:color w:val="000000"/>
          <w:sz w:val="32"/>
          <w:szCs w:val="32"/>
          <w:highlight w:val="none"/>
        </w:rPr>
        <w:t>，电话：</w:t>
      </w:r>
      <w:r>
        <w:rPr>
          <w:rFonts w:hint="eastAsia" w:ascii="Times New Roman" w:hAnsi="Times New Roman" w:eastAsia="仿宋" w:cs="Times New Roman"/>
          <w:color w:val="000000"/>
          <w:sz w:val="32"/>
          <w:szCs w:val="32"/>
          <w:highlight w:val="none"/>
          <w:lang w:eastAsia="zh-CN"/>
        </w:rPr>
        <w:t>0831-3839274</w:t>
      </w:r>
    </w:p>
    <w:p w14:paraId="4B1FB0B4">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lang w:val="en-US" w:eastAsia="zh-CN"/>
        </w:rPr>
        <w:t>三</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所需材料：</w:t>
      </w:r>
      <w:r>
        <w:rPr>
          <w:rFonts w:hint="default" w:ascii="Times New Roman" w:hAnsi="Times New Roman" w:eastAsia="仿宋" w:cs="Times New Roman"/>
          <w:color w:val="000000"/>
          <w:sz w:val="32"/>
          <w:szCs w:val="32"/>
          <w:highlight w:val="none"/>
          <w:lang w:eastAsia="zh-CN"/>
        </w:rPr>
        <w:t>服务机构</w:t>
      </w:r>
      <w:r>
        <w:rPr>
          <w:rFonts w:hint="default" w:ascii="Times New Roman" w:hAnsi="Times New Roman" w:eastAsia="仿宋" w:cs="Times New Roman"/>
          <w:color w:val="000000"/>
          <w:sz w:val="32"/>
          <w:szCs w:val="32"/>
          <w:highlight w:val="none"/>
        </w:rPr>
        <w:t>有效的营业执照复印件</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针对本项目的单位介绍信原件</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须注明项目名称、联系人及联系电话、电子邮箱</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经办人身份证原件及</w:t>
      </w:r>
      <w:r>
        <w:rPr>
          <w:rFonts w:hint="default" w:ascii="Times New Roman" w:hAnsi="Times New Roman" w:eastAsia="仿宋" w:cs="Times New Roman"/>
          <w:color w:val="000000"/>
          <w:sz w:val="32"/>
          <w:szCs w:val="32"/>
          <w:highlight w:val="none"/>
          <w:lang w:val="en-US" w:eastAsia="zh-CN"/>
        </w:rPr>
        <w:t>加盖</w:t>
      </w:r>
      <w:r>
        <w:rPr>
          <w:rFonts w:hint="default" w:ascii="Times New Roman" w:hAnsi="Times New Roman" w:eastAsia="仿宋" w:cs="Times New Roman"/>
          <w:color w:val="000000"/>
          <w:sz w:val="32"/>
          <w:szCs w:val="32"/>
          <w:highlight w:val="none"/>
        </w:rPr>
        <w:t>单位公章的复印件。</w:t>
      </w:r>
    </w:p>
    <w:p w14:paraId="198E9628">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ind w:firstLine="640" w:firstLineChars="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四、申请材料提交</w:t>
      </w:r>
    </w:p>
    <w:p w14:paraId="7C58B692">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提交地点：</w:t>
      </w:r>
      <w:r>
        <w:rPr>
          <w:rFonts w:hint="default" w:ascii="Times New Roman" w:hAnsi="Times New Roman" w:eastAsia="仿宋" w:cs="Times New Roman"/>
          <w:color w:val="000000"/>
          <w:sz w:val="32"/>
          <w:szCs w:val="32"/>
          <w:highlight w:val="none"/>
          <w:lang w:eastAsia="zh-CN"/>
        </w:rPr>
        <w:t>区民政局</w:t>
      </w:r>
      <w:r>
        <w:rPr>
          <w:rFonts w:hint="eastAsia" w:ascii="Times New Roman" w:hAnsi="Times New Roman" w:eastAsia="仿宋" w:cs="Times New Roman"/>
          <w:color w:val="000000"/>
          <w:sz w:val="32"/>
          <w:szCs w:val="32"/>
          <w:highlight w:val="none"/>
          <w:lang w:val="en-US" w:eastAsia="zh-CN"/>
        </w:rPr>
        <w:t>二楼项目办。</w:t>
      </w:r>
    </w:p>
    <w:p w14:paraId="2190F11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000000"/>
          <w:sz w:val="28"/>
          <w:szCs w:val="28"/>
          <w:highlight w:val="none"/>
        </w:rPr>
      </w:pPr>
      <w:r>
        <w:rPr>
          <w:rFonts w:ascii="Times New Roman" w:hAnsi="Times New Roman" w:eastAsia="仿宋" w:cs="Times New Roman"/>
          <w:bCs w:val="0"/>
          <w:color w:val="000000"/>
          <w:highlight w:val="none"/>
          <w:lang w:val="zh-CN"/>
        </w:rPr>
        <w:br w:type="page"/>
      </w:r>
      <w:bookmarkStart w:id="1" w:name="_Toc161"/>
      <w:r>
        <w:rPr>
          <w:rFonts w:hint="eastAsia" w:ascii="方正小标宋简体" w:hAnsi="方正小标宋简体" w:eastAsia="方正小标宋简体" w:cs="方正小标宋简体"/>
          <w:b w:val="0"/>
          <w:bCs/>
          <w:color w:val="000000"/>
          <w:sz w:val="44"/>
          <w:szCs w:val="44"/>
          <w:highlight w:val="none"/>
          <w:lang w:val="zh-CN"/>
        </w:rPr>
        <w:t>第二部分</w:t>
      </w:r>
      <w:r>
        <w:rPr>
          <w:rFonts w:hint="eastAsia" w:ascii="方正小标宋简体" w:hAnsi="方正小标宋简体" w:eastAsia="方正小标宋简体" w:cs="方正小标宋简体"/>
          <w:b w:val="0"/>
          <w:bCs/>
          <w:color w:val="000000"/>
          <w:sz w:val="44"/>
          <w:szCs w:val="44"/>
          <w:highlight w:val="none"/>
          <w:lang w:val="en-US" w:eastAsia="zh-CN"/>
        </w:rPr>
        <w:t xml:space="preserve">  </w:t>
      </w:r>
      <w:r>
        <w:rPr>
          <w:rFonts w:hint="eastAsia" w:ascii="方正小标宋简体" w:hAnsi="方正小标宋简体" w:eastAsia="方正小标宋简体" w:cs="方正小标宋简体"/>
          <w:b w:val="0"/>
          <w:bCs/>
          <w:color w:val="000000"/>
          <w:sz w:val="44"/>
          <w:szCs w:val="44"/>
          <w:highlight w:val="none"/>
          <w:lang w:val="zh-CN"/>
        </w:rPr>
        <w:t>遴选申请人须知</w:t>
      </w:r>
      <w:bookmarkEnd w:id="1"/>
    </w:p>
    <w:p w14:paraId="508896F9">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560" w:firstLineChars="200"/>
        <w:jc w:val="both"/>
        <w:textAlignment w:val="auto"/>
        <w:outlineLvl w:val="9"/>
        <w:rPr>
          <w:rFonts w:hint="eastAsia" w:ascii="仿宋" w:hAnsi="仿宋" w:eastAsia="仿宋" w:cs="仿宋"/>
          <w:b w:val="0"/>
          <w:color w:val="auto"/>
          <w:spacing w:val="0"/>
          <w:kern w:val="2"/>
          <w:sz w:val="28"/>
          <w:szCs w:val="28"/>
          <w:highlight w:val="none"/>
          <w:u w:val="none"/>
          <w:lang w:val="en-US" w:eastAsia="zh-CN" w:bidi="ar"/>
        </w:rPr>
      </w:pPr>
    </w:p>
    <w:p w14:paraId="26AF551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rPr>
      </w:pPr>
      <w:r>
        <w:rPr>
          <w:rFonts w:hint="default" w:ascii="Times New Roman" w:hAnsi="Times New Roman" w:eastAsia="黑体" w:cs="Times New Roman"/>
          <w:color w:val="000000"/>
          <w:kern w:val="0"/>
          <w:sz w:val="32"/>
          <w:szCs w:val="32"/>
          <w:highlight w:val="none"/>
          <w:lang w:val="en-US" w:eastAsia="zh-CN"/>
        </w:rPr>
        <w:t>一</w:t>
      </w:r>
      <w:r>
        <w:rPr>
          <w:rFonts w:hint="default" w:ascii="Times New Roman" w:hAnsi="Times New Roman" w:eastAsia="黑体" w:cs="Times New Roman"/>
          <w:color w:val="000000"/>
          <w:kern w:val="0"/>
          <w:sz w:val="32"/>
          <w:szCs w:val="32"/>
          <w:highlight w:val="none"/>
          <w:lang w:val="zh-CN"/>
        </w:rPr>
        <w:t>、遴选申请人资格</w:t>
      </w:r>
    </w:p>
    <w:p w14:paraId="16292E8C">
      <w:pPr>
        <w:keepNext w:val="0"/>
        <w:keepLines w:val="0"/>
        <w:pageBreakBefore w:val="0"/>
        <w:widowControl w:val="0"/>
        <w:tabs>
          <w:tab w:val="left" w:pos="0"/>
          <w:tab w:val="left" w:pos="180"/>
          <w:tab w:val="left" w:pos="90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具有独立承担</w:t>
      </w:r>
      <w:r>
        <w:rPr>
          <w:rFonts w:hint="default" w:ascii="Times New Roman" w:hAnsi="Times New Roman" w:eastAsia="仿宋" w:cs="Times New Roman"/>
          <w:color w:val="000000"/>
          <w:sz w:val="32"/>
          <w:szCs w:val="32"/>
          <w:highlight w:val="none"/>
        </w:rPr>
        <w:fldChar w:fldCharType="begin"/>
      </w:r>
      <w:r>
        <w:rPr>
          <w:rFonts w:hint="default" w:ascii="Times New Roman" w:hAnsi="Times New Roman" w:eastAsia="仿宋" w:cs="Times New Roman"/>
          <w:color w:val="000000"/>
          <w:sz w:val="32"/>
          <w:szCs w:val="32"/>
          <w:highlight w:val="none"/>
        </w:rPr>
        <w:instrText xml:space="preserve"> HYPERLINK "http://www.lawtime.cn/info/minfa/mszeren/" \t "_blank" </w:instrText>
      </w:r>
      <w:r>
        <w:rPr>
          <w:rFonts w:hint="default" w:ascii="Times New Roman" w:hAnsi="Times New Roman" w:eastAsia="仿宋" w:cs="Times New Roman"/>
          <w:color w:val="000000"/>
          <w:sz w:val="32"/>
          <w:szCs w:val="32"/>
          <w:highlight w:val="none"/>
        </w:rPr>
        <w:fldChar w:fldCharType="separate"/>
      </w:r>
      <w:r>
        <w:rPr>
          <w:rFonts w:hint="default" w:ascii="Times New Roman" w:hAnsi="Times New Roman" w:eastAsia="仿宋" w:cs="Times New Roman"/>
          <w:color w:val="000000"/>
          <w:sz w:val="32"/>
          <w:szCs w:val="32"/>
          <w:highlight w:val="none"/>
        </w:rPr>
        <w:t>民事责任</w:t>
      </w:r>
      <w:r>
        <w:rPr>
          <w:rFonts w:hint="default" w:ascii="Times New Roman" w:hAnsi="Times New Roman" w:eastAsia="仿宋" w:cs="Times New Roman"/>
          <w:color w:val="000000"/>
          <w:sz w:val="32"/>
          <w:szCs w:val="32"/>
          <w:highlight w:val="none"/>
        </w:rPr>
        <w:fldChar w:fldCharType="end"/>
      </w:r>
      <w:r>
        <w:rPr>
          <w:rFonts w:hint="default" w:ascii="Times New Roman" w:hAnsi="Times New Roman" w:eastAsia="仿宋" w:cs="Times New Roman"/>
          <w:color w:val="000000"/>
          <w:sz w:val="32"/>
          <w:szCs w:val="32"/>
          <w:highlight w:val="none"/>
        </w:rPr>
        <w:t>的能力</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①若为企业法人：提供“营业执照”副本复印件；②若为事业法人：提供“统一社会信用代码法人登记证书”复印件；③若为其他组织：提供“对应主管部门颁发的准许执业证明文件或营业执照副本”复印件；④若为自然人：提供“身份证明材料”</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7E8BD54E">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具有良好的商业信誉和健全的财务会计制度</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08D0245B">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具有履行合同所必需的设备和专业技术能力</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3EC68B03">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4</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参加本次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活动前，在经营活动中无重大违法行为</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7502BE01">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rPr>
      </w:pPr>
      <w:r>
        <w:rPr>
          <w:rFonts w:hint="eastAsia" w:ascii="Times New Roman" w:hAnsi="Times New Roman" w:eastAsia="仿宋" w:cs="Times New Roman"/>
          <w:color w:val="000000"/>
          <w:sz w:val="32"/>
          <w:szCs w:val="32"/>
          <w:highlight w:val="none"/>
          <w:lang w:val="en-US" w:eastAsia="zh-CN"/>
        </w:rPr>
        <w:t>5.</w:t>
      </w:r>
      <w:r>
        <w:rPr>
          <w:rFonts w:hint="default" w:ascii="Times New Roman" w:hAnsi="Times New Roman" w:eastAsia="仿宋" w:cs="Times New Roman"/>
          <w:color w:val="000000"/>
          <w:sz w:val="32"/>
          <w:szCs w:val="32"/>
          <w:highlight w:val="none"/>
          <w:lang w:val="en-US" w:eastAsia="zh-CN"/>
        </w:rPr>
        <w:t>在南溪区范围内登记备案的养老服务机构</w:t>
      </w:r>
      <w:r>
        <w:rPr>
          <w:rFonts w:hint="eastAsia" w:ascii="Times New Roman" w:hAnsi="Times New Roman" w:eastAsia="仿宋" w:cs="Times New Roman"/>
          <w:color w:val="000000"/>
          <w:sz w:val="32"/>
          <w:szCs w:val="32"/>
          <w:highlight w:val="none"/>
          <w:lang w:val="en-US" w:eastAsia="zh-CN"/>
        </w:rPr>
        <w:t>（备案登记表）</w:t>
      </w:r>
      <w:r>
        <w:rPr>
          <w:rFonts w:hint="default" w:ascii="Times New Roman" w:hAnsi="Times New Roman" w:eastAsia="仿宋" w:cs="Times New Roman"/>
          <w:color w:val="000000"/>
          <w:sz w:val="32"/>
          <w:szCs w:val="32"/>
          <w:highlight w:val="none"/>
          <w:lang w:val="en-US" w:eastAsia="zh-CN"/>
        </w:rPr>
        <w:t>；</w:t>
      </w:r>
    </w:p>
    <w:p w14:paraId="0CAC3522">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eastAsia" w:ascii="Times New Roman" w:hAnsi="Times New Roman" w:eastAsia="仿宋" w:cs="Times New Roman"/>
          <w:color w:val="000000"/>
          <w:sz w:val="32"/>
          <w:szCs w:val="32"/>
          <w:highlight w:val="none"/>
          <w:lang w:val="en-US" w:eastAsia="zh-CN"/>
        </w:rPr>
        <w:t>6</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不接受联合体参加</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lang w:val="en-US" w:eastAsia="zh-CN"/>
        </w:rPr>
        <w:t>提供承诺函</w:t>
      </w:r>
      <w:r>
        <w:rPr>
          <w:rFonts w:hint="default"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2B4534C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二</w:t>
      </w:r>
      <w:r>
        <w:rPr>
          <w:rFonts w:hint="default" w:ascii="Times New Roman" w:hAnsi="Times New Roman" w:eastAsia="黑体" w:cs="Times New Roman"/>
          <w:color w:val="000000"/>
          <w:kern w:val="0"/>
          <w:sz w:val="32"/>
          <w:szCs w:val="32"/>
          <w:highlight w:val="none"/>
          <w:lang w:val="zh-CN" w:eastAsia="zh-CN"/>
        </w:rPr>
        <w:t>、遴选时间及地点</w:t>
      </w:r>
    </w:p>
    <w:p w14:paraId="7CC55D72">
      <w:pPr>
        <w:keepNext w:val="0"/>
        <w:keepLines w:val="0"/>
        <w:pageBreakBefore w:val="0"/>
        <w:widowControl w:val="0"/>
        <w:tabs>
          <w:tab w:val="left" w:pos="0"/>
          <w:tab w:val="left" w:pos="180"/>
          <w:tab w:val="left" w:pos="1080"/>
        </w:tabs>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按</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文件中确定的地点进行</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w:t>
      </w:r>
    </w:p>
    <w:p w14:paraId="40EB9E6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三</w:t>
      </w:r>
      <w:r>
        <w:rPr>
          <w:rFonts w:hint="default" w:ascii="Times New Roman" w:hAnsi="Times New Roman" w:eastAsia="黑体" w:cs="Times New Roman"/>
          <w:color w:val="000000"/>
          <w:kern w:val="0"/>
          <w:sz w:val="32"/>
          <w:szCs w:val="32"/>
          <w:highlight w:val="none"/>
          <w:lang w:val="zh-CN" w:eastAsia="zh-CN"/>
        </w:rPr>
        <w:t>、遴选文件</w:t>
      </w:r>
    </w:p>
    <w:p w14:paraId="0DDB885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遴选申请人应仔细阅读遴选文件，按遴选文件的规定和要求的格式编写遴选申请书。</w:t>
      </w:r>
    </w:p>
    <w:p w14:paraId="612E3E4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四</w:t>
      </w:r>
      <w:r>
        <w:rPr>
          <w:rFonts w:hint="default" w:ascii="Times New Roman" w:hAnsi="Times New Roman" w:eastAsia="黑体" w:cs="Times New Roman"/>
          <w:color w:val="000000"/>
          <w:kern w:val="0"/>
          <w:sz w:val="32"/>
          <w:szCs w:val="32"/>
          <w:highlight w:val="none"/>
          <w:lang w:val="zh-CN" w:eastAsia="zh-CN"/>
        </w:rPr>
        <w:t>、遴选申请书的主要内容</w:t>
      </w:r>
    </w:p>
    <w:p w14:paraId="47CC8B1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lang w:val="zh-CN"/>
        </w:rPr>
        <w:t>法定代表人授权书；</w:t>
      </w:r>
    </w:p>
    <w:p w14:paraId="5BEF312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lang w:val="zh-CN"/>
        </w:rPr>
        <w:t>服务机构简介；</w:t>
      </w:r>
    </w:p>
    <w:p w14:paraId="12C366C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lang w:val="zh-CN"/>
        </w:rPr>
        <w:t>资格证明文件</w:t>
      </w:r>
      <w:r>
        <w:rPr>
          <w:rFonts w:hint="default" w:ascii="Times New Roman" w:hAnsi="Times New Roman" w:eastAsia="仿宋" w:cs="Times New Roman"/>
          <w:color w:val="000000"/>
          <w:sz w:val="32"/>
          <w:szCs w:val="32"/>
          <w:highlight w:val="none"/>
        </w:rPr>
        <w:t>；</w:t>
      </w:r>
    </w:p>
    <w:p w14:paraId="663AFD5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val="en-US" w:eastAsia="zh-CN"/>
        </w:rPr>
        <w:t>4.</w:t>
      </w:r>
      <w:r>
        <w:rPr>
          <w:rFonts w:hint="default" w:ascii="Times New Roman" w:hAnsi="Times New Roman" w:eastAsia="仿宋" w:cs="Times New Roman"/>
          <w:color w:val="000000"/>
          <w:sz w:val="32"/>
          <w:szCs w:val="32"/>
          <w:highlight w:val="none"/>
        </w:rPr>
        <w:t>项目人员情况；</w:t>
      </w:r>
    </w:p>
    <w:p w14:paraId="306C834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lang w:val="en-US" w:eastAsia="zh-CN"/>
        </w:rPr>
        <w:t>5.</w:t>
      </w:r>
      <w:r>
        <w:rPr>
          <w:rFonts w:hint="default" w:ascii="Times New Roman" w:hAnsi="Times New Roman" w:eastAsia="仿宋" w:cs="Times New Roman"/>
          <w:color w:val="000000"/>
          <w:sz w:val="32"/>
          <w:szCs w:val="32"/>
          <w:highlight w:val="none"/>
        </w:rPr>
        <w:t>其他需要提供的内容。</w:t>
      </w:r>
    </w:p>
    <w:p w14:paraId="42CCD80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五</w:t>
      </w:r>
      <w:r>
        <w:rPr>
          <w:rFonts w:hint="default" w:ascii="Times New Roman" w:hAnsi="Times New Roman" w:eastAsia="黑体" w:cs="Times New Roman"/>
          <w:color w:val="000000"/>
          <w:kern w:val="0"/>
          <w:sz w:val="32"/>
          <w:szCs w:val="32"/>
          <w:highlight w:val="none"/>
          <w:lang w:val="zh-CN" w:eastAsia="zh-CN"/>
        </w:rPr>
        <w:t>、遴选申请书的编制</w:t>
      </w:r>
    </w:p>
    <w:p w14:paraId="53E74C9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1</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遴选申请书应按 “遴选申请书格式”进行编制，</w:t>
      </w:r>
      <w:r>
        <w:rPr>
          <w:rFonts w:hint="default" w:ascii="Times New Roman" w:hAnsi="Times New Roman" w:eastAsia="仿宋" w:cs="Times New Roman"/>
          <w:color w:val="000000"/>
          <w:sz w:val="32"/>
          <w:szCs w:val="32"/>
          <w:highlight w:val="none"/>
        </w:rPr>
        <w:t>未规定格式的，由</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申请人根据实际情况自主编制</w:t>
      </w:r>
      <w:r>
        <w:rPr>
          <w:rFonts w:hint="default" w:ascii="Times New Roman" w:hAnsi="Times New Roman" w:eastAsia="仿宋" w:cs="Times New Roman"/>
          <w:color w:val="000000"/>
          <w:kern w:val="0"/>
          <w:sz w:val="32"/>
          <w:szCs w:val="32"/>
          <w:highlight w:val="none"/>
          <w:lang w:val="zh-CN"/>
        </w:rPr>
        <w:t>。</w:t>
      </w:r>
    </w:p>
    <w:p w14:paraId="7B73858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2</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遴选文件要求的证明文件遴选申请人必须提供，遴选文件没有要求的证明文件，遴选申请人认为需要提供的，可以提供。</w:t>
      </w:r>
    </w:p>
    <w:p w14:paraId="2137A1E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3</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申请书应用A4纸制作并装订，</w:t>
      </w:r>
      <w:r>
        <w:rPr>
          <w:rFonts w:hint="default" w:ascii="Times New Roman" w:hAnsi="Times New Roman" w:eastAsia="仿宋" w:cs="Times New Roman"/>
          <w:color w:val="000000"/>
          <w:kern w:val="0"/>
          <w:sz w:val="32"/>
          <w:szCs w:val="32"/>
          <w:highlight w:val="none"/>
        </w:rPr>
        <w:t>编目</w:t>
      </w:r>
      <w:r>
        <w:rPr>
          <w:rFonts w:hint="default" w:ascii="Times New Roman" w:hAnsi="Times New Roman" w:eastAsia="仿宋" w:cs="Times New Roman"/>
          <w:color w:val="000000"/>
          <w:kern w:val="0"/>
          <w:sz w:val="32"/>
          <w:szCs w:val="32"/>
          <w:highlight w:val="none"/>
          <w:lang w:val="zh-CN"/>
        </w:rPr>
        <w:t>编码，不得涂改。</w:t>
      </w:r>
    </w:p>
    <w:p w14:paraId="1FA7C5B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4</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遴选申请书正本一份、副本</w:t>
      </w:r>
      <w:r>
        <w:rPr>
          <w:rFonts w:hint="default" w:ascii="Times New Roman" w:hAnsi="Times New Roman" w:eastAsia="仿宋" w:cs="Times New Roman"/>
          <w:color w:val="000000"/>
          <w:kern w:val="0"/>
          <w:sz w:val="32"/>
          <w:szCs w:val="32"/>
          <w:highlight w:val="none"/>
          <w:lang w:val="en-US" w:eastAsia="zh-CN"/>
        </w:rPr>
        <w:t>一</w:t>
      </w:r>
      <w:r>
        <w:rPr>
          <w:rFonts w:hint="default" w:ascii="Times New Roman" w:hAnsi="Times New Roman" w:eastAsia="仿宋" w:cs="Times New Roman"/>
          <w:color w:val="000000"/>
          <w:kern w:val="0"/>
          <w:sz w:val="32"/>
          <w:szCs w:val="32"/>
          <w:highlight w:val="none"/>
          <w:lang w:val="zh-CN"/>
        </w:rPr>
        <w:t>份。正本和副本的封面上应清楚的标记“正本”和“副本”的字样。正副本内容应完全一致，如不一致时，以正本为准。</w:t>
      </w:r>
    </w:p>
    <w:p w14:paraId="2E2538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六</w:t>
      </w:r>
      <w:r>
        <w:rPr>
          <w:rFonts w:hint="default" w:ascii="Times New Roman" w:hAnsi="Times New Roman" w:eastAsia="黑体" w:cs="Times New Roman"/>
          <w:color w:val="000000"/>
          <w:kern w:val="0"/>
          <w:sz w:val="32"/>
          <w:szCs w:val="32"/>
          <w:highlight w:val="none"/>
          <w:lang w:val="zh-CN" w:eastAsia="zh-CN"/>
        </w:rPr>
        <w:t>、遴选申请书的签署、密封与标识</w:t>
      </w:r>
    </w:p>
    <w:p w14:paraId="1331D45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1</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遴选申请书</w:t>
      </w:r>
      <w:r>
        <w:rPr>
          <w:rFonts w:hint="default" w:ascii="Times New Roman" w:hAnsi="Times New Roman" w:eastAsia="仿宋" w:cs="Times New Roman"/>
          <w:color w:val="000000"/>
          <w:sz w:val="32"/>
          <w:szCs w:val="32"/>
          <w:highlight w:val="none"/>
        </w:rPr>
        <w:t>应进行有效签署</w:t>
      </w:r>
      <w:r>
        <w:rPr>
          <w:rFonts w:hint="default" w:ascii="Times New Roman" w:hAnsi="Times New Roman" w:eastAsia="仿宋" w:cs="Times New Roman"/>
          <w:color w:val="000000"/>
          <w:kern w:val="0"/>
          <w:sz w:val="32"/>
          <w:szCs w:val="32"/>
          <w:highlight w:val="none"/>
          <w:lang w:val="zh-CN"/>
        </w:rPr>
        <w:t>并加盖印鉴，否则申请文件无效。</w:t>
      </w:r>
    </w:p>
    <w:p w14:paraId="33D9768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2</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遴选申请书的正本与副本</w:t>
      </w:r>
      <w:r>
        <w:rPr>
          <w:rFonts w:hint="default" w:ascii="Times New Roman" w:hAnsi="Times New Roman" w:eastAsia="仿宋" w:cs="Times New Roman"/>
          <w:color w:val="000000"/>
          <w:kern w:val="0"/>
          <w:sz w:val="32"/>
          <w:szCs w:val="32"/>
          <w:highlight w:val="none"/>
        </w:rPr>
        <w:t>须分别</w:t>
      </w:r>
      <w:r>
        <w:rPr>
          <w:rFonts w:hint="default" w:ascii="Times New Roman" w:hAnsi="Times New Roman" w:eastAsia="仿宋" w:cs="Times New Roman"/>
          <w:color w:val="000000"/>
          <w:kern w:val="0"/>
          <w:sz w:val="32"/>
          <w:szCs w:val="32"/>
          <w:highlight w:val="none"/>
          <w:lang w:val="zh-CN"/>
        </w:rPr>
        <w:t>包装，遴选申请书的外包装应保证其密封性，在密封的骑缝处加盖遴选申请人单位公章。封套上应清楚地载明遴选申请人的名称、</w:t>
      </w:r>
      <w:r>
        <w:rPr>
          <w:rFonts w:hint="default" w:ascii="Times New Roman" w:hAnsi="Times New Roman" w:eastAsia="仿宋" w:cs="Times New Roman"/>
          <w:color w:val="000000"/>
          <w:kern w:val="0"/>
          <w:sz w:val="32"/>
          <w:szCs w:val="32"/>
          <w:highlight w:val="none"/>
        </w:rPr>
        <w:t>联系人</w:t>
      </w:r>
      <w:r>
        <w:rPr>
          <w:rFonts w:hint="default" w:ascii="Times New Roman" w:hAnsi="Times New Roman" w:eastAsia="仿宋" w:cs="Times New Roman"/>
          <w:color w:val="000000"/>
          <w:kern w:val="0"/>
          <w:sz w:val="32"/>
          <w:szCs w:val="32"/>
          <w:highlight w:val="none"/>
          <w:lang w:val="zh-CN"/>
        </w:rPr>
        <w:t>、</w:t>
      </w:r>
      <w:r>
        <w:rPr>
          <w:rFonts w:hint="default" w:ascii="Times New Roman" w:hAnsi="Times New Roman" w:eastAsia="仿宋" w:cs="Times New Roman"/>
          <w:color w:val="000000"/>
          <w:kern w:val="0"/>
          <w:sz w:val="32"/>
          <w:szCs w:val="32"/>
          <w:highlight w:val="none"/>
        </w:rPr>
        <w:t>联系</w:t>
      </w:r>
      <w:r>
        <w:rPr>
          <w:rFonts w:hint="default" w:ascii="Times New Roman" w:hAnsi="Times New Roman" w:eastAsia="仿宋" w:cs="Times New Roman"/>
          <w:color w:val="000000"/>
          <w:kern w:val="0"/>
          <w:sz w:val="32"/>
          <w:szCs w:val="32"/>
          <w:highlight w:val="none"/>
          <w:lang w:val="zh-CN"/>
        </w:rPr>
        <w:t>电话。</w:t>
      </w:r>
    </w:p>
    <w:p w14:paraId="043067B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未按以上要求密封和加写标记的遴选申请书将不予受理。</w:t>
      </w:r>
    </w:p>
    <w:p w14:paraId="4704C47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七</w:t>
      </w:r>
      <w:r>
        <w:rPr>
          <w:rFonts w:hint="default" w:ascii="Times New Roman" w:hAnsi="Times New Roman" w:eastAsia="黑体" w:cs="Times New Roman"/>
          <w:color w:val="000000"/>
          <w:kern w:val="0"/>
          <w:sz w:val="32"/>
          <w:szCs w:val="32"/>
          <w:highlight w:val="none"/>
          <w:lang w:val="zh-CN" w:eastAsia="zh-CN"/>
        </w:rPr>
        <w:t>、遴选申请书的递交</w:t>
      </w:r>
    </w:p>
    <w:p w14:paraId="339C743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遴选申请书应该在遴选文件规定的递交</w:t>
      </w:r>
      <w:r>
        <w:rPr>
          <w:rFonts w:hint="eastAsia" w:ascii="Times New Roman" w:hAnsi="Times New Roman" w:eastAsia="仿宋" w:cs="Times New Roman"/>
          <w:color w:val="000000"/>
          <w:kern w:val="0"/>
          <w:sz w:val="32"/>
          <w:szCs w:val="32"/>
          <w:highlight w:val="none"/>
          <w:lang w:val="en-US" w:eastAsia="zh-CN"/>
        </w:rPr>
        <w:t>地点提</w:t>
      </w:r>
      <w:r>
        <w:rPr>
          <w:rFonts w:hint="default" w:ascii="Times New Roman" w:hAnsi="Times New Roman" w:eastAsia="仿宋" w:cs="Times New Roman"/>
          <w:color w:val="000000"/>
          <w:kern w:val="0"/>
          <w:sz w:val="32"/>
          <w:szCs w:val="32"/>
          <w:highlight w:val="none"/>
          <w:lang w:val="zh-CN"/>
        </w:rPr>
        <w:t>交。</w:t>
      </w:r>
    </w:p>
    <w:p w14:paraId="100791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八</w:t>
      </w:r>
      <w:r>
        <w:rPr>
          <w:rFonts w:hint="default" w:ascii="Times New Roman" w:hAnsi="Times New Roman" w:eastAsia="黑体" w:cs="Times New Roman"/>
          <w:color w:val="000000"/>
          <w:kern w:val="0"/>
          <w:sz w:val="32"/>
          <w:szCs w:val="32"/>
          <w:highlight w:val="none"/>
          <w:lang w:val="zh-CN" w:eastAsia="zh-CN"/>
        </w:rPr>
        <w:t>、评审</w:t>
      </w:r>
    </w:p>
    <w:p w14:paraId="758ED39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1</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评审工作由遴选人组建的遴选评审小组负责。</w:t>
      </w:r>
    </w:p>
    <w:p w14:paraId="40F2303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2</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val="zh-CN"/>
        </w:rPr>
        <w:t>遴选评审小组</w:t>
      </w:r>
      <w:r>
        <w:rPr>
          <w:rFonts w:hint="default" w:ascii="Times New Roman" w:hAnsi="Times New Roman" w:eastAsia="仿宋" w:cs="Times New Roman"/>
          <w:color w:val="000000"/>
          <w:sz w:val="32"/>
          <w:szCs w:val="32"/>
          <w:highlight w:val="none"/>
        </w:rPr>
        <w:t>按</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文件规定的评审办法及标准对</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申请书进行评审，按综合得分高低推荐中选候选人。</w:t>
      </w:r>
    </w:p>
    <w:p w14:paraId="0F56AA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3</w:t>
      </w:r>
      <w:r>
        <w:rPr>
          <w:rFonts w:hint="default" w:ascii="Times New Roman" w:hAnsi="Times New Roman" w:eastAsia="仿宋" w:cs="Times New Roman"/>
          <w:color w:val="000000"/>
          <w:kern w:val="0"/>
          <w:sz w:val="32"/>
          <w:szCs w:val="32"/>
          <w:highlight w:val="none"/>
          <w:lang w:val="en-US" w:eastAsia="zh-CN"/>
        </w:rPr>
        <w:t>.</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rPr>
        <w:t>申请书作废条款：</w:t>
      </w:r>
    </w:p>
    <w:p w14:paraId="1B831FA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未</w:t>
      </w:r>
      <w:r>
        <w:rPr>
          <w:rFonts w:hint="default" w:ascii="Times New Roman" w:hAnsi="Times New Roman" w:eastAsia="仿宋" w:cs="Times New Roman"/>
          <w:color w:val="000000"/>
          <w:kern w:val="0"/>
          <w:sz w:val="32"/>
          <w:szCs w:val="32"/>
          <w:highlight w:val="none"/>
        </w:rPr>
        <w:t>报名并领取</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rPr>
        <w:t>文件的；</w:t>
      </w:r>
    </w:p>
    <w:p w14:paraId="0EF0C01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提供虚假材料的</w:t>
      </w:r>
      <w:r>
        <w:rPr>
          <w:rFonts w:hint="default" w:ascii="Times New Roman" w:hAnsi="Times New Roman" w:eastAsia="仿宋" w:cs="Times New Roman"/>
          <w:color w:val="000000"/>
          <w:kern w:val="0"/>
          <w:sz w:val="32"/>
          <w:szCs w:val="32"/>
          <w:highlight w:val="none"/>
        </w:rPr>
        <w:t>；</w:t>
      </w:r>
    </w:p>
    <w:p w14:paraId="2DBE591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与其他</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rPr>
        <w:t>申请</w:t>
      </w:r>
      <w:r>
        <w:rPr>
          <w:rFonts w:hint="default" w:ascii="Times New Roman" w:hAnsi="Times New Roman" w:eastAsia="仿宋" w:cs="Times New Roman"/>
          <w:color w:val="000000"/>
          <w:kern w:val="0"/>
          <w:sz w:val="32"/>
          <w:szCs w:val="32"/>
          <w:highlight w:val="none"/>
          <w:lang w:eastAsia="zh-TW"/>
        </w:rPr>
        <w:t>人恶意串通的</w:t>
      </w:r>
      <w:r>
        <w:rPr>
          <w:rFonts w:hint="default" w:ascii="Times New Roman" w:hAnsi="Times New Roman" w:eastAsia="仿宋" w:cs="Times New Roman"/>
          <w:color w:val="000000"/>
          <w:kern w:val="0"/>
          <w:sz w:val="32"/>
          <w:szCs w:val="32"/>
          <w:highlight w:val="none"/>
        </w:rPr>
        <w:t>；</w:t>
      </w:r>
    </w:p>
    <w:p w14:paraId="1EFB08F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未按</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lang w:eastAsia="zh-TW"/>
        </w:rPr>
        <w:t>文件要求制作</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rPr>
        <w:t>申请书</w:t>
      </w:r>
      <w:r>
        <w:rPr>
          <w:rFonts w:hint="default" w:ascii="Times New Roman" w:hAnsi="Times New Roman" w:eastAsia="仿宋" w:cs="Times New Roman"/>
          <w:color w:val="000000"/>
          <w:kern w:val="0"/>
          <w:sz w:val="32"/>
          <w:szCs w:val="32"/>
          <w:highlight w:val="none"/>
          <w:lang w:eastAsia="zh-TW"/>
        </w:rPr>
        <w:t>的</w:t>
      </w:r>
      <w:r>
        <w:rPr>
          <w:rFonts w:hint="default" w:ascii="Times New Roman" w:hAnsi="Times New Roman" w:eastAsia="仿宋" w:cs="Times New Roman"/>
          <w:color w:val="000000"/>
          <w:kern w:val="0"/>
          <w:sz w:val="32"/>
          <w:szCs w:val="32"/>
          <w:highlight w:val="none"/>
        </w:rPr>
        <w:t>；</w:t>
      </w:r>
    </w:p>
    <w:p w14:paraId="5A8A804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未</w:t>
      </w:r>
      <w:r>
        <w:rPr>
          <w:rFonts w:hint="default" w:ascii="Times New Roman" w:hAnsi="Times New Roman" w:eastAsia="仿宋" w:cs="Times New Roman"/>
          <w:color w:val="000000"/>
          <w:kern w:val="0"/>
          <w:sz w:val="32"/>
          <w:szCs w:val="32"/>
          <w:highlight w:val="none"/>
        </w:rPr>
        <w:t>按</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rPr>
        <w:t>文件要求</w:t>
      </w:r>
      <w:r>
        <w:rPr>
          <w:rFonts w:hint="default" w:ascii="Times New Roman" w:hAnsi="Times New Roman" w:eastAsia="仿宋" w:cs="Times New Roman"/>
          <w:color w:val="000000"/>
          <w:kern w:val="0"/>
          <w:sz w:val="32"/>
          <w:szCs w:val="32"/>
          <w:highlight w:val="none"/>
          <w:lang w:eastAsia="zh-TW"/>
        </w:rPr>
        <w:t>密封和加盖公章的</w:t>
      </w:r>
      <w:r>
        <w:rPr>
          <w:rFonts w:hint="default" w:ascii="Times New Roman" w:hAnsi="Times New Roman" w:eastAsia="仿宋" w:cs="Times New Roman"/>
          <w:color w:val="000000"/>
          <w:kern w:val="0"/>
          <w:sz w:val="32"/>
          <w:szCs w:val="32"/>
          <w:highlight w:val="none"/>
        </w:rPr>
        <w:t>；</w:t>
      </w:r>
    </w:p>
    <w:p w14:paraId="4E73354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eastAsia="zh-TW"/>
        </w:rPr>
        <w:t>对</w:t>
      </w:r>
      <w:r>
        <w:rPr>
          <w:rFonts w:hint="default" w:ascii="Times New Roman" w:hAnsi="Times New Roman" w:eastAsia="仿宋" w:cs="Times New Roman"/>
          <w:color w:val="000000"/>
          <w:kern w:val="0"/>
          <w:sz w:val="32"/>
          <w:szCs w:val="32"/>
          <w:highlight w:val="none"/>
          <w:lang w:eastAsia="zh-CN"/>
        </w:rPr>
        <w:t>遴选</w:t>
      </w:r>
      <w:r>
        <w:rPr>
          <w:rFonts w:hint="default" w:ascii="Times New Roman" w:hAnsi="Times New Roman" w:eastAsia="仿宋" w:cs="Times New Roman"/>
          <w:color w:val="000000"/>
          <w:kern w:val="0"/>
          <w:sz w:val="32"/>
          <w:szCs w:val="32"/>
          <w:highlight w:val="none"/>
          <w:lang w:eastAsia="zh-TW"/>
        </w:rPr>
        <w:t>文件未作实质性应答</w:t>
      </w:r>
      <w:r>
        <w:rPr>
          <w:rFonts w:hint="default" w:ascii="Times New Roman" w:hAnsi="Times New Roman" w:eastAsia="仿宋" w:cs="Times New Roman"/>
          <w:color w:val="000000"/>
          <w:kern w:val="0"/>
          <w:sz w:val="32"/>
          <w:szCs w:val="32"/>
          <w:highlight w:val="none"/>
        </w:rPr>
        <w:t>的。</w:t>
      </w:r>
    </w:p>
    <w:p w14:paraId="677887F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en-US" w:eastAsia="zh-CN"/>
        </w:rPr>
        <w:t>九</w:t>
      </w:r>
      <w:r>
        <w:rPr>
          <w:rFonts w:hint="default" w:ascii="Times New Roman" w:hAnsi="Times New Roman" w:eastAsia="黑体" w:cs="Times New Roman"/>
          <w:color w:val="000000"/>
          <w:kern w:val="0"/>
          <w:sz w:val="32"/>
          <w:szCs w:val="32"/>
          <w:highlight w:val="none"/>
          <w:lang w:val="zh-CN" w:eastAsia="zh-CN"/>
        </w:rPr>
        <w:t>、确定中选人</w:t>
      </w:r>
    </w:p>
    <w:p w14:paraId="4B3EA2F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color w:val="auto"/>
          <w:kern w:val="0"/>
          <w:sz w:val="32"/>
          <w:szCs w:val="32"/>
          <w:highlight w:val="none"/>
          <w:lang w:val="zh-CN"/>
        </w:rPr>
        <w:t>遴选</w:t>
      </w:r>
      <w:r>
        <w:rPr>
          <w:rFonts w:hint="default" w:ascii="Times New Roman" w:hAnsi="Times New Roman" w:eastAsia="仿宋" w:cs="Times New Roman"/>
          <w:color w:val="auto"/>
          <w:sz w:val="32"/>
          <w:szCs w:val="32"/>
          <w:highlight w:val="none"/>
        </w:rPr>
        <w:t>人将按综合得分高低推荐</w:t>
      </w:r>
      <w:r>
        <w:rPr>
          <w:rFonts w:hint="default" w:ascii="Times New Roman" w:hAnsi="Times New Roman" w:eastAsia="仿宋" w:cs="Times New Roman"/>
          <w:color w:val="auto"/>
          <w:sz w:val="32"/>
          <w:szCs w:val="32"/>
          <w:highlight w:val="none"/>
          <w:lang w:val="en-US" w:eastAsia="zh-CN"/>
        </w:rPr>
        <w:t>符合条件的中</w:t>
      </w:r>
      <w:r>
        <w:rPr>
          <w:rFonts w:hint="default" w:ascii="Times New Roman" w:hAnsi="Times New Roman" w:eastAsia="仿宋" w:cs="Times New Roman"/>
          <w:color w:val="auto"/>
          <w:sz w:val="32"/>
          <w:szCs w:val="32"/>
          <w:highlight w:val="none"/>
        </w:rPr>
        <w:t>选候选人，并向中选人发出中选通知及签订合同。若</w:t>
      </w:r>
      <w:r>
        <w:rPr>
          <w:rFonts w:hint="default" w:ascii="Times New Roman" w:hAnsi="Times New Roman" w:eastAsia="仿宋" w:cs="Times New Roman"/>
          <w:bCs/>
          <w:color w:val="auto"/>
          <w:sz w:val="32"/>
          <w:szCs w:val="32"/>
          <w:highlight w:val="none"/>
        </w:rPr>
        <w:t>中选人放弃中选</w:t>
      </w:r>
      <w:r>
        <w:rPr>
          <w:rFonts w:hint="eastAsia" w:ascii="Times New Roman" w:hAnsi="Times New Roman" w:eastAsia="仿宋" w:cs="Times New Roman"/>
          <w:bCs/>
          <w:color w:val="auto"/>
          <w:sz w:val="32"/>
          <w:szCs w:val="32"/>
          <w:highlight w:val="none"/>
          <w:lang w:eastAsia="zh-CN"/>
        </w:rPr>
        <w:t>或</w:t>
      </w:r>
      <w:r>
        <w:rPr>
          <w:rFonts w:hint="default" w:ascii="Times New Roman" w:hAnsi="Times New Roman" w:eastAsia="仿宋" w:cs="Times New Roman"/>
          <w:bCs/>
          <w:color w:val="auto"/>
          <w:sz w:val="32"/>
          <w:szCs w:val="32"/>
          <w:highlight w:val="none"/>
        </w:rPr>
        <w:t>提出书面说明不能履行合同的，</w:t>
      </w:r>
      <w:r>
        <w:rPr>
          <w:rFonts w:hint="default" w:ascii="Times New Roman" w:hAnsi="Times New Roman" w:eastAsia="仿宋" w:cs="Times New Roman"/>
          <w:bCs/>
          <w:color w:val="auto"/>
          <w:sz w:val="32"/>
          <w:szCs w:val="32"/>
          <w:highlight w:val="none"/>
          <w:lang w:val="en-US" w:eastAsia="zh-CN"/>
        </w:rPr>
        <w:t>将自动退出此次</w:t>
      </w:r>
      <w:r>
        <w:rPr>
          <w:rFonts w:hint="default" w:ascii="Times New Roman" w:hAnsi="Times New Roman" w:eastAsia="仿宋" w:cs="Times New Roman"/>
          <w:color w:val="auto"/>
          <w:kern w:val="0"/>
          <w:sz w:val="32"/>
          <w:szCs w:val="32"/>
          <w:highlight w:val="none"/>
          <w:lang w:val="zh-CN"/>
        </w:rPr>
        <w:t>遴选</w:t>
      </w:r>
      <w:r>
        <w:rPr>
          <w:rFonts w:hint="default" w:ascii="Times New Roman" w:hAnsi="Times New Roman" w:eastAsia="仿宋" w:cs="Times New Roman"/>
          <w:bCs/>
          <w:color w:val="auto"/>
          <w:sz w:val="32"/>
          <w:szCs w:val="32"/>
          <w:highlight w:val="none"/>
        </w:rPr>
        <w:t>。</w:t>
      </w:r>
    </w:p>
    <w:p w14:paraId="646E3E6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lang w:val="zh-CN" w:eastAsia="zh-CN"/>
        </w:rPr>
      </w:pPr>
      <w:r>
        <w:rPr>
          <w:rFonts w:hint="default" w:ascii="Times New Roman" w:hAnsi="Times New Roman" w:eastAsia="黑体" w:cs="Times New Roman"/>
          <w:color w:val="000000"/>
          <w:kern w:val="0"/>
          <w:sz w:val="32"/>
          <w:szCs w:val="32"/>
          <w:highlight w:val="none"/>
          <w:lang w:val="zh-CN" w:eastAsia="zh-CN"/>
        </w:rPr>
        <w:t>十、合同签订</w:t>
      </w:r>
    </w:p>
    <w:p w14:paraId="256D084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 w:cs="Times New Roman"/>
          <w:color w:val="000000"/>
          <w:kern w:val="0"/>
          <w:sz w:val="32"/>
          <w:szCs w:val="32"/>
          <w:highlight w:val="none"/>
          <w:lang w:val="zh-CN"/>
        </w:rPr>
      </w:pPr>
      <w:r>
        <w:rPr>
          <w:rFonts w:hint="default" w:ascii="Times New Roman" w:hAnsi="Times New Roman" w:eastAsia="仿宋" w:cs="Times New Roman"/>
          <w:color w:val="000000"/>
          <w:kern w:val="0"/>
          <w:sz w:val="32"/>
          <w:szCs w:val="32"/>
          <w:highlight w:val="none"/>
          <w:lang w:val="zh-CN"/>
        </w:rPr>
        <w:t>自中选通知发出后</w:t>
      </w:r>
      <w:r>
        <w:rPr>
          <w:rFonts w:hint="default" w:ascii="Times New Roman" w:hAnsi="Times New Roman" w:eastAsia="仿宋" w:cs="Times New Roman"/>
          <w:color w:val="000000"/>
          <w:kern w:val="0"/>
          <w:sz w:val="32"/>
          <w:szCs w:val="32"/>
          <w:highlight w:val="none"/>
        </w:rPr>
        <w:t>5</w:t>
      </w:r>
      <w:r>
        <w:rPr>
          <w:rFonts w:hint="default" w:ascii="Times New Roman" w:hAnsi="Times New Roman" w:eastAsia="仿宋" w:cs="Times New Roman"/>
          <w:color w:val="000000"/>
          <w:kern w:val="0"/>
          <w:sz w:val="32"/>
          <w:szCs w:val="32"/>
          <w:highlight w:val="none"/>
          <w:lang w:val="zh-CN"/>
        </w:rPr>
        <w:t>个工作日内，遴选人与中选人按遴选文件和中选人的遴选申请书的有关内容洽谈并签订合同。</w:t>
      </w:r>
    </w:p>
    <w:p w14:paraId="16851B1A">
      <w:pPr>
        <w:rPr>
          <w:rFonts w:ascii="Times New Roman" w:hAnsi="Times New Roman" w:eastAsia="仿宋" w:cs="Times New Roman"/>
          <w:bCs w:val="0"/>
          <w:color w:val="000000"/>
          <w:highlight w:val="none"/>
          <w:lang w:val="zh-CN"/>
        </w:rPr>
      </w:pPr>
      <w:r>
        <w:rPr>
          <w:rFonts w:ascii="Times New Roman" w:hAnsi="Times New Roman" w:eastAsia="仿宋" w:cs="Times New Roman"/>
          <w:bCs w:val="0"/>
          <w:color w:val="000000"/>
          <w:highlight w:val="none"/>
          <w:lang w:val="zh-CN"/>
        </w:rPr>
        <w:br w:type="page"/>
      </w:r>
    </w:p>
    <w:p w14:paraId="4B2D6B2E">
      <w:pPr>
        <w:numPr>
          <w:ilvl w:val="0"/>
          <w:numId w:val="0"/>
        </w:numPr>
        <w:jc w:val="center"/>
        <w:outlineLvl w:val="1"/>
        <w:rPr>
          <w:rFonts w:hint="eastAsia" w:ascii="方正小标宋简体" w:hAnsi="方正小标宋简体" w:eastAsia="方正小标宋简体" w:cs="方正小标宋简体"/>
          <w:b w:val="0"/>
          <w:bCs w:val="0"/>
          <w:color w:val="000000"/>
          <w:sz w:val="44"/>
          <w:szCs w:val="44"/>
          <w:highlight w:val="none"/>
          <w:lang w:val="en-US" w:eastAsia="zh-CN"/>
        </w:rPr>
      </w:pPr>
      <w:bookmarkStart w:id="2" w:name="_Toc10317"/>
      <w:r>
        <w:rPr>
          <w:rFonts w:hint="eastAsia" w:ascii="方正小标宋简体" w:hAnsi="方正小标宋简体" w:eastAsia="方正小标宋简体" w:cs="方正小标宋简体"/>
          <w:b w:val="0"/>
          <w:bCs w:val="0"/>
          <w:color w:val="000000"/>
          <w:kern w:val="2"/>
          <w:sz w:val="44"/>
          <w:szCs w:val="44"/>
          <w:lang w:val="en-US" w:eastAsia="zh-CN" w:bidi="ar-SA"/>
        </w:rPr>
        <w:t xml:space="preserve">第三部分  </w:t>
      </w:r>
      <w:r>
        <w:rPr>
          <w:rFonts w:hint="eastAsia" w:ascii="方正小标宋简体" w:hAnsi="方正小标宋简体" w:eastAsia="方正小标宋简体" w:cs="方正小标宋简体"/>
          <w:b w:val="0"/>
          <w:bCs w:val="0"/>
          <w:color w:val="000000"/>
          <w:sz w:val="44"/>
          <w:szCs w:val="44"/>
          <w:highlight w:val="none"/>
          <w:lang w:val="en-US" w:eastAsia="zh-CN"/>
        </w:rPr>
        <w:t>项目内容及要求</w:t>
      </w:r>
      <w:bookmarkEnd w:id="2"/>
    </w:p>
    <w:p w14:paraId="4EA83759">
      <w:pPr>
        <w:pStyle w:val="2"/>
        <w:numPr>
          <w:ilvl w:val="0"/>
          <w:numId w:val="0"/>
        </w:numPr>
        <w:rPr>
          <w:rFonts w:hint="eastAsia"/>
          <w:lang w:val="en-US" w:eastAsia="zh-CN"/>
        </w:rPr>
      </w:pPr>
    </w:p>
    <w:p w14:paraId="07306BF8">
      <w:pPr>
        <w:keepNext w:val="0"/>
        <w:keepLines w:val="0"/>
        <w:pageBreakBefore w:val="0"/>
        <w:widowControl w:val="0"/>
        <w:tabs>
          <w:tab w:val="left" w:pos="0"/>
          <w:tab w:val="left" w:pos="540"/>
          <w:tab w:val="left" w:pos="7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rPr>
        <w:t>一、</w:t>
      </w:r>
      <w:r>
        <w:rPr>
          <w:rFonts w:hint="default" w:ascii="Times New Roman" w:hAnsi="Times New Roman" w:eastAsia="黑体" w:cs="Times New Roman"/>
          <w:b w:val="0"/>
          <w:bCs w:val="0"/>
          <w:color w:val="000000"/>
          <w:sz w:val="32"/>
          <w:szCs w:val="32"/>
          <w:highlight w:val="none"/>
          <w:lang w:val="en-US" w:eastAsia="zh-CN"/>
        </w:rPr>
        <w:t>项目</w:t>
      </w:r>
      <w:r>
        <w:rPr>
          <w:rFonts w:hint="default" w:ascii="Times New Roman" w:hAnsi="Times New Roman" w:eastAsia="黑体" w:cs="Times New Roman"/>
          <w:b w:val="0"/>
          <w:bCs w:val="0"/>
          <w:color w:val="000000"/>
          <w:sz w:val="32"/>
          <w:szCs w:val="32"/>
          <w:highlight w:val="none"/>
        </w:rPr>
        <w:t>工作内容</w:t>
      </w:r>
      <w:r>
        <w:rPr>
          <w:rFonts w:hint="default" w:ascii="Times New Roman" w:hAnsi="Times New Roman" w:eastAsia="黑体" w:cs="Times New Roman"/>
          <w:b w:val="0"/>
          <w:bCs w:val="0"/>
          <w:color w:val="000000"/>
          <w:sz w:val="32"/>
          <w:szCs w:val="32"/>
          <w:highlight w:val="none"/>
          <w:lang w:val="en-US" w:eastAsia="zh-CN"/>
        </w:rPr>
        <w:t>及要求</w:t>
      </w:r>
    </w:p>
    <w:p w14:paraId="7B53A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b w:val="0"/>
          <w:bCs w:val="0"/>
          <w:color w:val="auto"/>
          <w:spacing w:val="0"/>
          <w:kern w:val="2"/>
          <w:sz w:val="32"/>
          <w:szCs w:val="32"/>
          <w:highlight w:val="none"/>
          <w:u w:val="none"/>
          <w:lang w:val="en-US" w:eastAsia="zh-CN" w:bidi="ar"/>
        </w:rPr>
      </w:pPr>
      <w:r>
        <w:rPr>
          <w:rFonts w:hint="default" w:ascii="Times New Roman" w:hAnsi="Times New Roman" w:eastAsia="楷体" w:cs="Times New Roman"/>
          <w:b w:val="0"/>
          <w:bCs w:val="0"/>
          <w:color w:val="auto"/>
          <w:spacing w:val="0"/>
          <w:kern w:val="2"/>
          <w:sz w:val="32"/>
          <w:szCs w:val="32"/>
          <w:highlight w:val="none"/>
          <w:u w:val="none"/>
          <w:lang w:val="en-US" w:eastAsia="zh-CN" w:bidi="ar"/>
        </w:rPr>
        <w:t>（一）建筑条件</w:t>
      </w:r>
    </w:p>
    <w:p w14:paraId="619A5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▲1.</w:t>
      </w:r>
      <w:r>
        <w:rPr>
          <w:rFonts w:hint="default" w:ascii="Times New Roman" w:hAnsi="Times New Roman" w:eastAsia="仿宋" w:cs="Times New Roman"/>
          <w:spacing w:val="0"/>
          <w:sz w:val="32"/>
          <w:szCs w:val="32"/>
          <w:highlight w:val="none"/>
          <w:rtl w:val="0"/>
          <w:lang w:val="en-US" w:eastAsia="zh-CN"/>
        </w:rPr>
        <w:t>位置。临近社区医疗机构（3公里内），交通便利（500</w:t>
      </w:r>
      <w:r>
        <w:rPr>
          <w:rFonts w:hint="default" w:ascii="Times New Roman" w:hAnsi="Times New Roman" w:eastAsia="仿宋" w:cs="Times New Roman"/>
          <w:b w:val="0"/>
          <w:color w:val="auto"/>
          <w:spacing w:val="0"/>
          <w:kern w:val="2"/>
          <w:sz w:val="32"/>
          <w:szCs w:val="32"/>
          <w:highlight w:val="none"/>
          <w:u w:val="none"/>
          <w:lang w:val="en-US" w:eastAsia="zh-CN" w:bidi="ar"/>
        </w:rPr>
        <w:t>米内有公交站点）。</w:t>
      </w:r>
    </w:p>
    <w:p w14:paraId="3A153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▲2.</w:t>
      </w:r>
      <w:r>
        <w:rPr>
          <w:rFonts w:hint="default" w:ascii="Times New Roman" w:hAnsi="Times New Roman" w:eastAsia="仿宋" w:cs="Times New Roman"/>
          <w:spacing w:val="0"/>
          <w:sz w:val="32"/>
          <w:szCs w:val="32"/>
          <w:highlight w:val="none"/>
          <w:rtl w:val="0"/>
          <w:lang w:val="en-US" w:eastAsia="zh-CN"/>
        </w:rPr>
        <w:t>消防。符合《建筑设计防火规范》（GB50016）等相</w:t>
      </w:r>
      <w:r>
        <w:rPr>
          <w:rFonts w:hint="default" w:ascii="Times New Roman" w:hAnsi="Times New Roman" w:eastAsia="仿宋" w:cs="Times New Roman"/>
          <w:b w:val="0"/>
          <w:color w:val="auto"/>
          <w:spacing w:val="0"/>
          <w:kern w:val="2"/>
          <w:sz w:val="32"/>
          <w:szCs w:val="32"/>
          <w:highlight w:val="none"/>
          <w:u w:val="none"/>
          <w:lang w:val="en-US" w:eastAsia="zh-CN" w:bidi="ar"/>
        </w:rPr>
        <w:t>关标准规范要求。</w:t>
      </w:r>
    </w:p>
    <w:p w14:paraId="3A13F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▲3.</w:t>
      </w:r>
      <w:r>
        <w:rPr>
          <w:rFonts w:hint="default" w:ascii="Times New Roman" w:hAnsi="Times New Roman" w:eastAsia="仿宋" w:cs="Times New Roman"/>
          <w:spacing w:val="0"/>
          <w:sz w:val="32"/>
          <w:szCs w:val="32"/>
          <w:highlight w:val="none"/>
          <w:rtl w:val="0"/>
          <w:lang w:val="en-US" w:eastAsia="zh-CN"/>
        </w:rPr>
        <w:t>无障碍。入口坡度≤1:12，通道宽度≥1.8米；主通道无</w:t>
      </w:r>
      <w:r>
        <w:rPr>
          <w:rFonts w:hint="default" w:ascii="Times New Roman" w:hAnsi="Times New Roman" w:eastAsia="仿宋" w:cs="Times New Roman"/>
          <w:b w:val="0"/>
          <w:color w:val="auto"/>
          <w:spacing w:val="0"/>
          <w:kern w:val="2"/>
          <w:sz w:val="32"/>
          <w:szCs w:val="32"/>
          <w:highlight w:val="none"/>
          <w:u w:val="none"/>
          <w:lang w:val="en-US" w:eastAsia="zh-CN" w:bidi="ar"/>
        </w:rPr>
        <w:t>楼梯，机动车出入口宽度应≥4米；优先选择地面一层设施，二层及以上建筑须配置电梯（电梯载重≥800kg）。</w:t>
      </w:r>
    </w:p>
    <w:p w14:paraId="30FAD3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b w:val="0"/>
          <w:bCs w:val="0"/>
          <w:color w:val="auto"/>
          <w:spacing w:val="0"/>
          <w:kern w:val="2"/>
          <w:sz w:val="32"/>
          <w:szCs w:val="32"/>
          <w:highlight w:val="none"/>
          <w:u w:val="none"/>
          <w:lang w:val="en-US" w:eastAsia="zh-CN" w:bidi="ar"/>
        </w:rPr>
      </w:pPr>
      <w:r>
        <w:rPr>
          <w:rFonts w:hint="default" w:ascii="Times New Roman" w:hAnsi="Times New Roman" w:eastAsia="楷体" w:cs="Times New Roman"/>
          <w:b w:val="0"/>
          <w:bCs w:val="0"/>
          <w:color w:val="auto"/>
          <w:spacing w:val="0"/>
          <w:kern w:val="2"/>
          <w:sz w:val="32"/>
          <w:szCs w:val="32"/>
          <w:highlight w:val="none"/>
          <w:u w:val="none"/>
          <w:lang w:val="en-US" w:eastAsia="zh-CN" w:bidi="ar"/>
        </w:rPr>
        <w:t>（二）失能照护专区基础设施及设备配置要求</w:t>
      </w:r>
    </w:p>
    <w:p w14:paraId="2604A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申报地区需在遴选的社区养老服务综合体（综合为老服务中心）中开辟失能照护专区，专区应配置不少于10张护理型床位，以满足失能老年人的临时托养需求。同时，配置居室、卫生间/沐浴间、洗衣房/污物间、护理站/医务室等功能区室，以满足服务需求。</w:t>
      </w:r>
    </w:p>
    <w:p w14:paraId="15EAD2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1.居室</w:t>
      </w:r>
    </w:p>
    <w:p w14:paraId="5CD93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1.1有自然通风和采光，不设在地下和半地下层。</w:t>
      </w:r>
    </w:p>
    <w:p w14:paraId="258B4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1.2每间居室布置具备移动、防滑、辅助起坐等基础照护支持功能的多功能护理床不大于4张；单床面积≥6㎡，床间距≥1.2米，设有硬性或软性隐私隔断设备；总床位区面积≥60㎡；</w:t>
      </w:r>
    </w:p>
    <w:p w14:paraId="25602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1.3配备防滑地胶、扶手、保暖和降温等适老化设备。</w:t>
      </w:r>
    </w:p>
    <w:p w14:paraId="2AAB3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1.4室内应满足无障碍要求，每床配置紧急呼叫器、床头柜、独立照明灯。</w:t>
      </w:r>
    </w:p>
    <w:p w14:paraId="4615A5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2.卫生间/</w:t>
      </w:r>
      <w:r>
        <w:rPr>
          <w:rFonts w:hint="eastAsia" w:ascii="Times New Roman" w:hAnsi="Times New Roman" w:eastAsia="仿宋" w:cs="Times New Roman"/>
          <w:b/>
          <w:bCs/>
          <w:color w:val="auto"/>
          <w:spacing w:val="0"/>
          <w:kern w:val="2"/>
          <w:sz w:val="32"/>
          <w:szCs w:val="32"/>
          <w:highlight w:val="none"/>
          <w:u w:val="none"/>
          <w:lang w:val="en-US" w:eastAsia="zh-CN" w:bidi="ar"/>
        </w:rPr>
        <w:t>淋浴间</w:t>
      </w:r>
    </w:p>
    <w:p w14:paraId="05E1C2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2.1有条件的机构可在居室内设置独立卫生间/淋浴间；居室内无卫生间的应配备便携式便器；公共卫生间、公共沐浴间应与居室就近设置；卫生间/淋浴间须使用防滑地砖或防滑垫。</w:t>
      </w:r>
      <w:r>
        <w:rPr>
          <w:rFonts w:hint="default" w:ascii="Times New Roman" w:hAnsi="Times New Roman" w:eastAsia="仿宋" w:cs="Times New Roman"/>
          <w:b w:val="0"/>
          <w:color w:val="auto"/>
          <w:spacing w:val="0"/>
          <w:kern w:val="2"/>
          <w:sz w:val="32"/>
          <w:szCs w:val="32"/>
          <w:highlight w:val="none"/>
          <w:u w:val="none"/>
          <w:lang w:val="en-US" w:eastAsia="zh-CN" w:bidi="ar"/>
        </w:rPr>
        <w:tab/>
      </w:r>
    </w:p>
    <w:p w14:paraId="39802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2.2卫生间、</w:t>
      </w:r>
      <w:r>
        <w:rPr>
          <w:rFonts w:hint="eastAsia" w:ascii="Times New Roman" w:hAnsi="Times New Roman" w:eastAsia="仿宋" w:cs="Times New Roman"/>
          <w:b w:val="0"/>
          <w:color w:val="auto"/>
          <w:spacing w:val="0"/>
          <w:kern w:val="2"/>
          <w:sz w:val="32"/>
          <w:szCs w:val="32"/>
          <w:highlight w:val="none"/>
          <w:u w:val="none"/>
          <w:lang w:val="en-US" w:eastAsia="zh-CN" w:bidi="ar"/>
        </w:rPr>
        <w:t>淋浴间</w:t>
      </w:r>
      <w:r>
        <w:rPr>
          <w:rFonts w:hint="default" w:ascii="Times New Roman" w:hAnsi="Times New Roman" w:eastAsia="仿宋" w:cs="Times New Roman"/>
          <w:b w:val="0"/>
          <w:color w:val="auto"/>
          <w:spacing w:val="0"/>
          <w:kern w:val="2"/>
          <w:sz w:val="32"/>
          <w:szCs w:val="32"/>
          <w:highlight w:val="none"/>
          <w:u w:val="none"/>
          <w:lang w:val="en-US" w:eastAsia="zh-CN" w:bidi="ar"/>
        </w:rPr>
        <w:t>地面无高差，便于轮椅进出，且留足助厕、助浴空间；卫生间须配置无障碍坐便器，便器旁设双侧安全扶手；须配置紧急呼叫按钮。</w:t>
      </w:r>
    </w:p>
    <w:p w14:paraId="3B6BC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2.3沐浴间应安装恒温热水器；配置助浴椅、折叠浴帘；墙面设水平抓杆和垂直抓杆；配有易于识别的冷热水标识。</w:t>
      </w:r>
    </w:p>
    <w:p w14:paraId="5C7682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3.洗衣房/污物间</w:t>
      </w:r>
    </w:p>
    <w:p w14:paraId="108219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3.1独立通风系统，分区设置清洁区与污染区。</w:t>
      </w:r>
    </w:p>
    <w:p w14:paraId="5DB7A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3.2设置污染衣物预洗和消毒水池并符合相关规定，配置洗衣机（医用级）、污物消毒柜、分类垃圾桶（医疗废物专用）。</w:t>
      </w:r>
    </w:p>
    <w:p w14:paraId="3DB2E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3.3洗衣房、污物处理间的具体选址和内部空间布局应考虑污物运输与处置动线，避免交叉污染。</w:t>
      </w:r>
    </w:p>
    <w:p w14:paraId="6F34E6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4.护理站/医务室</w:t>
      </w:r>
    </w:p>
    <w:p w14:paraId="73AB20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4.1护理站/医务室面积≥15㎡，配备药品冷藏柜、急救设备。包括：生命体征监测仪</w:t>
      </w:r>
      <w:r>
        <w:rPr>
          <w:rFonts w:hint="eastAsia" w:ascii="Times New Roman" w:hAnsi="Times New Roman" w:eastAsia="仿宋" w:cs="Times New Roman"/>
          <w:b w:val="0"/>
          <w:color w:val="auto"/>
          <w:spacing w:val="0"/>
          <w:kern w:val="2"/>
          <w:sz w:val="32"/>
          <w:szCs w:val="32"/>
          <w:highlight w:val="none"/>
          <w:u w:val="none"/>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血压计、血氧仪、急救箱（含AED）</w:t>
      </w:r>
    </w:p>
    <w:p w14:paraId="042D6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4.2护理站应设置在视线开阔区域，老年人活动区域、电梯出入口等应尽量纳入照护台视线范围。照护台应连接呼叫信号装置终端，安装满足照护工作需求的橱柜、档案柜等。</w:t>
      </w:r>
    </w:p>
    <w:p w14:paraId="378C74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5.公共环境</w:t>
      </w:r>
    </w:p>
    <w:p w14:paraId="02671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5.1公共活动区域的地面材料应防滑，宜采用有弹性的防滑材料；活动区配备适老化桌椅、康复器械；墙面安装连续扶手。</w:t>
      </w:r>
    </w:p>
    <w:p w14:paraId="7F878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5.2厨房严格执行食品卫生法规，应配备“一浸二泡三清洗”洗菜池、消毒柜、生熟食品冰箱、留样柜以及防尘、防鼠、防虫害、排风排烟等设施和适老用餐具、桌凳等。</w:t>
      </w:r>
    </w:p>
    <w:p w14:paraId="4595D6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5.3消防设施、食品安全设施等应符合《养老机构服务质量基本规范</w:t>
      </w:r>
      <w:r>
        <w:rPr>
          <w:rFonts w:hint="eastAsia" w:ascii="Times New Roman" w:hAnsi="Times New Roman" w:eastAsia="仿宋" w:cs="Times New Roman"/>
          <w:b w:val="0"/>
          <w:color w:val="auto"/>
          <w:spacing w:val="0"/>
          <w:kern w:val="2"/>
          <w:sz w:val="32"/>
          <w:szCs w:val="32"/>
          <w:highlight w:val="none"/>
          <w:u w:val="none"/>
          <w:lang w:val="en-US" w:eastAsia="zh-CN" w:bidi="ar"/>
        </w:rPr>
        <w:t>》等</w:t>
      </w:r>
      <w:r>
        <w:rPr>
          <w:rFonts w:hint="default" w:ascii="Times New Roman" w:hAnsi="Times New Roman" w:eastAsia="仿宋" w:cs="Times New Roman"/>
          <w:b w:val="0"/>
          <w:color w:val="auto"/>
          <w:spacing w:val="0"/>
          <w:kern w:val="2"/>
          <w:sz w:val="32"/>
          <w:szCs w:val="32"/>
          <w:highlight w:val="none"/>
          <w:u w:val="none"/>
          <w:lang w:val="en-US" w:eastAsia="zh-CN" w:bidi="ar"/>
        </w:rPr>
        <w:t>相关规定。</w:t>
      </w:r>
    </w:p>
    <w:p w14:paraId="70A505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auto"/>
          <w:spacing w:val="0"/>
          <w:kern w:val="2"/>
          <w:sz w:val="32"/>
          <w:szCs w:val="32"/>
          <w:highlight w:val="none"/>
          <w:u w:val="none"/>
          <w:lang w:val="en-US" w:eastAsia="zh-CN" w:bidi="ar"/>
        </w:rPr>
        <w:t>6.设施设备配置清单</w:t>
      </w:r>
    </w:p>
    <w:p w14:paraId="00B31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highlight w:val="none"/>
          <w:rtl w:val="0"/>
          <w:lang w:val="en-US" w:eastAsia="zh-CN"/>
        </w:rPr>
        <w:t>6.1基础护理设备。多功能护理床（不少于10张，可调节</w:t>
      </w:r>
      <w:r>
        <w:rPr>
          <w:rFonts w:hint="default" w:ascii="Times New Roman" w:hAnsi="Times New Roman" w:eastAsia="仿宋" w:cs="Times New Roman"/>
          <w:b w:val="0"/>
          <w:color w:val="auto"/>
          <w:spacing w:val="0"/>
          <w:kern w:val="2"/>
          <w:sz w:val="32"/>
          <w:szCs w:val="32"/>
          <w:highlight w:val="none"/>
          <w:u w:val="none"/>
          <w:lang w:val="en-US" w:eastAsia="zh-CN" w:bidi="ar"/>
        </w:rPr>
        <w:t>高度、倾斜角度）、防褥疮气垫床（10套）、轮椅（3台，带可拆卸餐桌）、硬性或软性隐私隔断设备（覆盖床位区）、生命体征监测仪（血压计、血氧仪各2台、心电仪1台）。</w:t>
      </w:r>
    </w:p>
    <w:p w14:paraId="2FF96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highlight w:val="none"/>
          <w:rtl w:val="0"/>
          <w:lang w:val="en-US" w:eastAsia="zh-CN"/>
        </w:rPr>
        <w:t>6.2康复与生活辅助设备。步行训练器（视空间及需求选</w:t>
      </w:r>
      <w:r>
        <w:rPr>
          <w:rFonts w:hint="default" w:ascii="Times New Roman" w:hAnsi="Times New Roman" w:eastAsia="仿宋" w:cs="Times New Roman"/>
          <w:b w:val="0"/>
          <w:color w:val="auto"/>
          <w:spacing w:val="0"/>
          <w:kern w:val="2"/>
          <w:sz w:val="32"/>
          <w:szCs w:val="32"/>
          <w:highlight w:val="none"/>
          <w:u w:val="none"/>
          <w:lang w:val="en-US" w:eastAsia="zh-CN" w:bidi="ar"/>
        </w:rPr>
        <w:t>配）、助浴椅（2把，带安全带）、可移动式马桶（居室无独立洗手间</w:t>
      </w:r>
      <w:r>
        <w:rPr>
          <w:rFonts w:hint="eastAsia" w:ascii="Times New Roman" w:hAnsi="Times New Roman" w:eastAsia="仿宋" w:cs="Times New Roman"/>
          <w:b w:val="0"/>
          <w:color w:val="auto"/>
          <w:spacing w:val="0"/>
          <w:kern w:val="2"/>
          <w:sz w:val="32"/>
          <w:szCs w:val="32"/>
          <w:highlight w:val="none"/>
          <w:u w:val="none"/>
          <w:lang w:val="en-US" w:eastAsia="zh-CN" w:bidi="ar"/>
        </w:rPr>
        <w:t>需</w:t>
      </w:r>
      <w:r>
        <w:rPr>
          <w:rFonts w:hint="default" w:ascii="Times New Roman" w:hAnsi="Times New Roman" w:eastAsia="仿宋" w:cs="Times New Roman"/>
          <w:b w:val="0"/>
          <w:color w:val="auto"/>
          <w:spacing w:val="0"/>
          <w:kern w:val="2"/>
          <w:sz w:val="32"/>
          <w:szCs w:val="32"/>
          <w:highlight w:val="none"/>
          <w:u w:val="none"/>
          <w:lang w:val="en-US" w:eastAsia="zh-CN" w:bidi="ar"/>
        </w:rPr>
        <w:t>配置）、适老化餐具（防滑碗、弯柄勺）。</w:t>
      </w:r>
    </w:p>
    <w:p w14:paraId="7D332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highlight w:val="none"/>
          <w:rtl w:val="0"/>
          <w:lang w:val="en-US" w:eastAsia="zh-CN"/>
        </w:rPr>
        <w:t>6.3智能化设备。紧急呼叫系统（10套，双向对讲功能）、</w:t>
      </w:r>
      <w:r>
        <w:rPr>
          <w:rFonts w:hint="default" w:ascii="Times New Roman" w:hAnsi="Times New Roman" w:eastAsia="仿宋" w:cs="Times New Roman"/>
          <w:b w:val="0"/>
          <w:color w:val="auto"/>
          <w:spacing w:val="0"/>
          <w:kern w:val="2"/>
          <w:sz w:val="32"/>
          <w:szCs w:val="32"/>
          <w:highlight w:val="none"/>
          <w:u w:val="none"/>
          <w:lang w:val="en-US" w:eastAsia="zh-CN" w:bidi="ar"/>
        </w:rPr>
        <w:t>智能床垫（有条件的项目选配）、电子巡更系统（记录护理人员操作）。</w:t>
      </w:r>
    </w:p>
    <w:p w14:paraId="03109D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highlight w:val="none"/>
          <w:rtl w:val="0"/>
          <w:lang w:val="en-US" w:eastAsia="zh-CN"/>
        </w:rPr>
        <w:t>6.4卫生与安全设备。紫外线消毒灯（2台）、防滑地胶</w:t>
      </w:r>
      <w:r>
        <w:rPr>
          <w:rFonts w:hint="default" w:ascii="Times New Roman" w:hAnsi="Times New Roman" w:eastAsia="仿宋" w:cs="Times New Roman"/>
          <w:b w:val="0"/>
          <w:color w:val="auto"/>
          <w:spacing w:val="0"/>
          <w:kern w:val="2"/>
          <w:sz w:val="32"/>
          <w:szCs w:val="32"/>
          <w:highlight w:val="none"/>
          <w:u w:val="none"/>
          <w:lang w:val="en-US" w:eastAsia="zh-CN" w:bidi="ar"/>
        </w:rPr>
        <w:t>（全覆盖）、烟雾报警器（根据场所面积与消防标准配置）、灭火器（5kg，干粉/二氧化碳型，根据场所面积与消防标准配置）。</w:t>
      </w:r>
    </w:p>
    <w:p w14:paraId="7A6D3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 w:cs="Times New Roman"/>
          <w:b w:val="0"/>
          <w:bCs w:val="0"/>
          <w:color w:val="auto"/>
          <w:spacing w:val="0"/>
          <w:kern w:val="2"/>
          <w:sz w:val="32"/>
          <w:szCs w:val="32"/>
          <w:highlight w:val="none"/>
          <w:u w:val="none"/>
          <w:lang w:val="en-US" w:eastAsia="zh-CN" w:bidi="ar"/>
        </w:rPr>
      </w:pPr>
      <w:r>
        <w:rPr>
          <w:rFonts w:hint="default" w:ascii="Times New Roman" w:hAnsi="Times New Roman" w:eastAsia="楷体" w:cs="Times New Roman"/>
          <w:b w:val="0"/>
          <w:bCs w:val="0"/>
          <w:color w:val="auto"/>
          <w:spacing w:val="0"/>
          <w:kern w:val="2"/>
          <w:sz w:val="32"/>
          <w:szCs w:val="32"/>
          <w:highlight w:val="none"/>
          <w:u w:val="none"/>
          <w:lang w:val="en-US" w:eastAsia="zh-CN" w:bidi="ar"/>
        </w:rPr>
        <w:t>（三）临时托养服务要求</w:t>
      </w:r>
    </w:p>
    <w:p w14:paraId="3D759A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机构</w:t>
      </w:r>
      <w:r>
        <w:rPr>
          <w:rFonts w:hint="default" w:ascii="Times New Roman" w:hAnsi="Times New Roman" w:eastAsia="仿宋" w:cs="Times New Roman"/>
          <w:b w:val="0"/>
          <w:color w:val="auto"/>
          <w:spacing w:val="0"/>
          <w:kern w:val="2"/>
          <w:sz w:val="32"/>
          <w:szCs w:val="32"/>
          <w:highlight w:val="none"/>
          <w:u w:val="none"/>
          <w:rtl w:val="0"/>
          <w:lang w:val="en-US" w:eastAsia="zh-CN" w:bidi="ar"/>
        </w:rPr>
        <w:t>为有需求的失能老年人家庭提供临时托养服务，</w:t>
      </w:r>
      <w:r>
        <w:rPr>
          <w:rFonts w:hint="default" w:ascii="Times New Roman" w:hAnsi="Times New Roman" w:eastAsia="仿宋" w:cs="Times New Roman"/>
          <w:b w:val="0"/>
          <w:color w:val="auto"/>
          <w:spacing w:val="0"/>
          <w:kern w:val="2"/>
          <w:sz w:val="32"/>
          <w:szCs w:val="32"/>
          <w:highlight w:val="none"/>
          <w:u w:val="none"/>
          <w:lang w:val="en-US" w:eastAsia="zh-CN" w:bidi="ar"/>
        </w:rPr>
        <w:t>每年对</w:t>
      </w:r>
      <w:r>
        <w:rPr>
          <w:rFonts w:hint="default" w:ascii="Times New Roman" w:hAnsi="Times New Roman" w:eastAsia="仿宋" w:cs="Times New Roman"/>
          <w:b w:val="0"/>
          <w:color w:val="auto"/>
          <w:spacing w:val="0"/>
          <w:kern w:val="2"/>
          <w:sz w:val="32"/>
          <w:szCs w:val="32"/>
          <w:highlight w:val="none"/>
          <w:u w:val="none"/>
          <w:rtl w:val="0"/>
          <w:lang w:val="en-US" w:eastAsia="zh-CN" w:bidi="ar"/>
        </w:rPr>
        <w:t>失能老年人家庭分类</w:t>
      </w:r>
      <w:r>
        <w:rPr>
          <w:rFonts w:hint="default" w:ascii="Times New Roman" w:hAnsi="Times New Roman" w:eastAsia="仿宋" w:cs="Times New Roman"/>
          <w:b w:val="0"/>
          <w:color w:val="auto"/>
          <w:spacing w:val="0"/>
          <w:kern w:val="2"/>
          <w:sz w:val="32"/>
          <w:szCs w:val="32"/>
          <w:highlight w:val="none"/>
          <w:u w:val="none"/>
          <w:lang w:val="en-US" w:eastAsia="zh-CN" w:bidi="ar"/>
        </w:rPr>
        <w:t>给予</w:t>
      </w:r>
      <w:r>
        <w:rPr>
          <w:rFonts w:hint="default" w:ascii="Times New Roman" w:hAnsi="Times New Roman" w:eastAsia="仿宋" w:cs="Times New Roman"/>
          <w:b w:val="0"/>
          <w:color w:val="auto"/>
          <w:spacing w:val="0"/>
          <w:kern w:val="2"/>
          <w:sz w:val="32"/>
          <w:szCs w:val="32"/>
          <w:highlight w:val="none"/>
          <w:u w:val="none"/>
          <w:rtl w:val="0"/>
          <w:lang w:val="en-US" w:eastAsia="zh-CN" w:bidi="ar"/>
        </w:rPr>
        <w:t>临时托养服务</w:t>
      </w:r>
      <w:r>
        <w:rPr>
          <w:rFonts w:hint="default" w:ascii="Times New Roman" w:hAnsi="Times New Roman" w:eastAsia="仿宋" w:cs="Times New Roman"/>
          <w:b w:val="0"/>
          <w:color w:val="auto"/>
          <w:spacing w:val="0"/>
          <w:kern w:val="2"/>
          <w:sz w:val="32"/>
          <w:szCs w:val="32"/>
          <w:highlight w:val="none"/>
          <w:u w:val="none"/>
          <w:lang w:val="en-US" w:eastAsia="zh-CN" w:bidi="ar"/>
        </w:rPr>
        <w:t>资金补助。</w:t>
      </w:r>
    </w:p>
    <w:p w14:paraId="2F7256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auto"/>
          <w:spacing w:val="0"/>
          <w:kern w:val="2"/>
          <w:sz w:val="32"/>
          <w:szCs w:val="32"/>
          <w:highlight w:val="none"/>
          <w:u w:val="none"/>
          <w:lang w:val="en-US" w:eastAsia="zh-CN" w:bidi="ar"/>
        </w:rPr>
        <w:t>1.服务人员配置与培训标准</w:t>
      </w:r>
    </w:p>
    <w:p w14:paraId="4EF6F3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spacing w:val="0"/>
          <w:sz w:val="32"/>
          <w:szCs w:val="32"/>
          <w:highlight w:val="none"/>
          <w:rtl w:val="0"/>
          <w:lang w:val="en-US" w:eastAsia="zh-CN"/>
        </w:rPr>
      </w:pPr>
      <w:r>
        <w:rPr>
          <w:rFonts w:hint="default" w:ascii="Times New Roman" w:hAnsi="Times New Roman" w:eastAsia="仿宋" w:cs="Times New Roman"/>
          <w:spacing w:val="0"/>
          <w:sz w:val="32"/>
          <w:szCs w:val="32"/>
          <w:highlight w:val="none"/>
          <w:rtl w:val="0"/>
          <w:lang w:val="en-US" w:eastAsia="zh-CN"/>
        </w:rPr>
        <w:t>1.1人员配置</w:t>
      </w:r>
    </w:p>
    <w:p w14:paraId="05C5F8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1.1.1护理员。按1:3</w:t>
      </w:r>
      <w:r>
        <w:rPr>
          <w:rFonts w:hint="eastAsia" w:ascii="Times New Roman" w:hAnsi="Times New Roman" w:eastAsia="仿宋" w:cs="Times New Roman"/>
          <w:b w:val="0"/>
          <w:color w:val="auto"/>
          <w:spacing w:val="0"/>
          <w:kern w:val="2"/>
          <w:sz w:val="32"/>
          <w:szCs w:val="32"/>
          <w:highlight w:val="none"/>
          <w:u w:val="none"/>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1:5比例配备（每10床至少2名持证护理员），实行24小时轮班制。要定期开展技能培训，提升护理人员专业护理能力，确保护理人员持证上岗率达到100%。</w:t>
      </w:r>
    </w:p>
    <w:p w14:paraId="5D8CD5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1.1.2医生。有条件的机构配置全职医生1名。无全职医生的机构须与社区公共卫生服务机构签订医疗支持协议，医生每周巡诊≥1次。</w:t>
      </w:r>
    </w:p>
    <w:p w14:paraId="35A2C6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spacing w:val="0"/>
          <w:sz w:val="32"/>
          <w:szCs w:val="32"/>
          <w:rtl w:val="0"/>
          <w:lang w:val="en-US" w:eastAsia="zh-CN"/>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spacing w:val="0"/>
          <w:sz w:val="32"/>
          <w:szCs w:val="32"/>
          <w:rtl w:val="0"/>
          <w:lang w:val="en-US" w:eastAsia="zh-CN"/>
        </w:rPr>
        <w:t>1.2护理员技能要求</w:t>
      </w:r>
    </w:p>
    <w:p w14:paraId="112802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1.2.1基础护理技能。翻身防褥疮、助浴、喂食、生命体征监测。</w:t>
      </w:r>
    </w:p>
    <w:p w14:paraId="2FCA08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1.2.2应急处理。心肺复苏（CPR）、噎食急救、跌倒处理、外伤包扎。</w:t>
      </w:r>
    </w:p>
    <w:p w14:paraId="72C4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1.2.3心理支持。失能老年人心理疏导、家属沟通技巧。</w:t>
      </w:r>
    </w:p>
    <w:p w14:paraId="16297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1.2.4政策法规。《</w:t>
      </w:r>
      <w:r>
        <w:rPr>
          <w:rFonts w:hint="eastAsia" w:ascii="Times New Roman" w:hAnsi="Times New Roman" w:eastAsia="仿宋" w:cs="Times New Roman"/>
          <w:b w:val="0"/>
          <w:color w:val="auto"/>
          <w:spacing w:val="0"/>
          <w:kern w:val="2"/>
          <w:sz w:val="32"/>
          <w:szCs w:val="32"/>
          <w:highlight w:val="none"/>
          <w:u w:val="none"/>
          <w:lang w:val="en-US" w:eastAsia="zh-CN" w:bidi="ar"/>
        </w:rPr>
        <w:t>中华人民共和国老年人权益保障法</w:t>
      </w:r>
      <w:r>
        <w:rPr>
          <w:rFonts w:hint="default" w:ascii="Times New Roman" w:hAnsi="Times New Roman" w:eastAsia="仿宋" w:cs="Times New Roman"/>
          <w:b w:val="0"/>
          <w:color w:val="auto"/>
          <w:spacing w:val="0"/>
          <w:kern w:val="2"/>
          <w:sz w:val="32"/>
          <w:szCs w:val="32"/>
          <w:highlight w:val="none"/>
          <w:u w:val="none"/>
          <w:lang w:val="en-US" w:eastAsia="zh-CN" w:bidi="ar"/>
        </w:rPr>
        <w:t>》《养老机构管理办法》以及相关法律法规。</w:t>
      </w:r>
    </w:p>
    <w:p w14:paraId="0FB6C2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auto"/>
          <w:spacing w:val="0"/>
          <w:kern w:val="2"/>
          <w:sz w:val="32"/>
          <w:szCs w:val="32"/>
          <w:highlight w:val="none"/>
          <w:u w:val="none"/>
          <w:lang w:val="en-US" w:eastAsia="zh-CN" w:bidi="ar"/>
        </w:rPr>
        <w:t>2.护理级别划分与服务内容</w:t>
      </w:r>
    </w:p>
    <w:p w14:paraId="70D763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rtl w:val="0"/>
          <w:lang w:val="en-US" w:eastAsia="zh-CN"/>
        </w:rPr>
        <w:t>2.1介助四级。4小时巡视一次，部分生活协助（如穿衣、</w:t>
      </w:r>
      <w:r>
        <w:rPr>
          <w:rFonts w:hint="default" w:ascii="Times New Roman" w:hAnsi="Times New Roman" w:eastAsia="仿宋" w:cs="Times New Roman"/>
          <w:b w:val="0"/>
          <w:color w:val="auto"/>
          <w:spacing w:val="0"/>
          <w:kern w:val="2"/>
          <w:sz w:val="32"/>
          <w:szCs w:val="32"/>
          <w:highlight w:val="none"/>
          <w:u w:val="none"/>
          <w:lang w:val="en-US" w:eastAsia="zh-CN" w:bidi="ar"/>
        </w:rPr>
        <w:t>如厕），每日康复训练≥30分钟。</w:t>
      </w:r>
    </w:p>
    <w:p w14:paraId="09D34D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rtl w:val="0"/>
          <w:lang w:val="en-US" w:eastAsia="zh-CN"/>
        </w:rPr>
        <w:t>2.2介助三级。2—3小时巡视一次（夜间4小时一次），全</w:t>
      </w:r>
      <w:r>
        <w:rPr>
          <w:rFonts w:hint="default" w:ascii="Times New Roman" w:hAnsi="Times New Roman" w:eastAsia="仿宋" w:cs="Times New Roman"/>
          <w:b w:val="0"/>
          <w:color w:val="auto"/>
          <w:spacing w:val="0"/>
          <w:kern w:val="2"/>
          <w:sz w:val="32"/>
          <w:szCs w:val="32"/>
          <w:highlight w:val="none"/>
          <w:u w:val="none"/>
          <w:lang w:val="en-US" w:eastAsia="zh-CN" w:bidi="ar"/>
        </w:rPr>
        <w:t>面生活协助，需使用助行器，每日康复训练≥45分钟。</w:t>
      </w:r>
    </w:p>
    <w:p w14:paraId="2A5FC5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rtl w:val="0"/>
          <w:lang w:val="en-US" w:eastAsia="zh-CN"/>
        </w:rPr>
        <w:t>2.3介护二级。1—2小时巡视一次（夜间2小时一次），卧</w:t>
      </w:r>
      <w:r>
        <w:rPr>
          <w:rFonts w:hint="default" w:ascii="Times New Roman" w:hAnsi="Times New Roman" w:eastAsia="仿宋" w:cs="Times New Roman"/>
          <w:b w:val="0"/>
          <w:color w:val="auto"/>
          <w:spacing w:val="0"/>
          <w:kern w:val="2"/>
          <w:sz w:val="32"/>
          <w:szCs w:val="32"/>
          <w:highlight w:val="none"/>
          <w:u w:val="none"/>
          <w:lang w:val="en-US" w:eastAsia="zh-CN" w:bidi="ar"/>
        </w:rPr>
        <w:t>床护理，每2小时翻身一次，鼻饲或导管护理。</w:t>
      </w:r>
    </w:p>
    <w:p w14:paraId="3CC0A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lang w:val="en-US" w:eastAsia="zh-CN" w:bidi="ar"/>
        </w:rPr>
        <w:t>▲</w:t>
      </w:r>
      <w:r>
        <w:rPr>
          <w:rFonts w:hint="default" w:ascii="Times New Roman" w:hAnsi="Times New Roman" w:eastAsia="仿宋" w:cs="Times New Roman"/>
          <w:spacing w:val="0"/>
          <w:sz w:val="32"/>
          <w:szCs w:val="32"/>
          <w:rtl w:val="0"/>
          <w:lang w:val="en-US" w:eastAsia="zh-CN"/>
        </w:rPr>
        <w:t>2.4介护一级。0.5—1小时巡视一次（夜间1小时一次）重</w:t>
      </w:r>
      <w:r>
        <w:rPr>
          <w:rFonts w:hint="default" w:ascii="Times New Roman" w:hAnsi="Times New Roman" w:eastAsia="仿宋" w:cs="Times New Roman"/>
          <w:b w:val="0"/>
          <w:color w:val="auto"/>
          <w:spacing w:val="0"/>
          <w:kern w:val="2"/>
          <w:sz w:val="32"/>
          <w:szCs w:val="32"/>
          <w:highlight w:val="none"/>
          <w:u w:val="none"/>
          <w:lang w:val="en-US" w:eastAsia="zh-CN" w:bidi="ar"/>
        </w:rPr>
        <w:t>点监护，需呼吸机支持，24小时生命体征监测。</w:t>
      </w:r>
    </w:p>
    <w:p w14:paraId="39B589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3.临时托养服务流程</w:t>
      </w:r>
    </w:p>
    <w:p w14:paraId="7DC7A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spacing w:val="0"/>
          <w:sz w:val="32"/>
          <w:szCs w:val="32"/>
          <w:rtl w:val="0"/>
          <w:lang w:val="en-US" w:eastAsia="zh-CN"/>
        </w:rPr>
      </w:pPr>
      <w:r>
        <w:rPr>
          <w:rFonts w:hint="default" w:ascii="Times New Roman" w:hAnsi="Times New Roman" w:eastAsia="仿宋" w:cs="Times New Roman"/>
          <w:spacing w:val="0"/>
          <w:sz w:val="32"/>
          <w:szCs w:val="32"/>
          <w:rtl w:val="0"/>
          <w:lang w:val="en-US" w:eastAsia="zh-CN"/>
        </w:rPr>
        <w:t>3.1入托。服务对象提交《临时托养申请表》（附表1）。</w:t>
      </w:r>
    </w:p>
    <w:p w14:paraId="5DBB5D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3.2评估及签约。服务机构使用《老年人能力评估表</w:t>
      </w:r>
      <w:r>
        <w:rPr>
          <w:rFonts w:hint="default" w:ascii="Times New Roman" w:hAnsi="Times New Roman" w:eastAsia="仿宋" w:cs="Times New Roman"/>
          <w:b w:val="0"/>
          <w:color w:val="auto"/>
          <w:spacing w:val="0"/>
          <w:kern w:val="2"/>
          <w:sz w:val="32"/>
          <w:szCs w:val="32"/>
          <w:highlight w:val="none"/>
          <w:u w:val="none"/>
          <w:lang w:val="en-US" w:eastAsia="zh-CN" w:bidi="ar"/>
        </w:rPr>
        <w:t>（GB/T42195-2022）》由专业评估师对其进行评估，确定照护级别、制定照护内容。签署《入托协议》（附表2）。</w:t>
      </w:r>
    </w:p>
    <w:p w14:paraId="12E0BE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4.居家上门照护服务要求</w:t>
      </w:r>
    </w:p>
    <w:p w14:paraId="7A85A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机构为有需求的失能老年人提供居家上门专业照护服务，让家庭照护者获得短时休整调节</w:t>
      </w:r>
      <w:r>
        <w:rPr>
          <w:rFonts w:hint="default" w:ascii="Times New Roman" w:hAnsi="Times New Roman" w:eastAsia="仿宋" w:cs="Times New Roman"/>
          <w:b w:val="0"/>
          <w:color w:val="auto"/>
          <w:spacing w:val="0"/>
          <w:kern w:val="2"/>
          <w:sz w:val="32"/>
          <w:szCs w:val="32"/>
          <w:highlight w:val="none"/>
          <w:u w:val="none"/>
          <w:rtl w:val="0"/>
          <w:lang w:val="en-US" w:eastAsia="zh-CN" w:bidi="ar"/>
        </w:rPr>
        <w:t>，</w:t>
      </w:r>
      <w:r>
        <w:rPr>
          <w:rFonts w:hint="default" w:ascii="Times New Roman" w:hAnsi="Times New Roman" w:eastAsia="仿宋" w:cs="Times New Roman"/>
          <w:b w:val="0"/>
          <w:color w:val="auto"/>
          <w:spacing w:val="0"/>
          <w:kern w:val="2"/>
          <w:sz w:val="32"/>
          <w:szCs w:val="32"/>
          <w:highlight w:val="none"/>
          <w:u w:val="none"/>
          <w:lang w:val="en-US" w:eastAsia="zh-CN" w:bidi="ar"/>
        </w:rPr>
        <w:t>每年对</w:t>
      </w:r>
      <w:r>
        <w:rPr>
          <w:rFonts w:hint="default" w:ascii="Times New Roman" w:hAnsi="Times New Roman" w:eastAsia="仿宋" w:cs="Times New Roman"/>
          <w:b w:val="0"/>
          <w:color w:val="auto"/>
          <w:spacing w:val="0"/>
          <w:kern w:val="2"/>
          <w:sz w:val="32"/>
          <w:szCs w:val="32"/>
          <w:highlight w:val="none"/>
          <w:u w:val="none"/>
          <w:rtl w:val="0"/>
          <w:lang w:val="en-US" w:eastAsia="zh-CN" w:bidi="ar"/>
        </w:rPr>
        <w:t>失能老年人家庭分类</w:t>
      </w:r>
      <w:r>
        <w:rPr>
          <w:rFonts w:hint="default" w:ascii="Times New Roman" w:hAnsi="Times New Roman" w:eastAsia="仿宋" w:cs="Times New Roman"/>
          <w:b w:val="0"/>
          <w:color w:val="auto"/>
          <w:spacing w:val="0"/>
          <w:kern w:val="2"/>
          <w:sz w:val="32"/>
          <w:szCs w:val="32"/>
          <w:highlight w:val="none"/>
          <w:u w:val="none"/>
          <w:lang w:val="en-US" w:eastAsia="zh-CN" w:bidi="ar"/>
        </w:rPr>
        <w:t>给予</w:t>
      </w:r>
      <w:r>
        <w:rPr>
          <w:rFonts w:hint="default" w:ascii="Times New Roman" w:hAnsi="Times New Roman" w:eastAsia="仿宋" w:cs="Times New Roman"/>
          <w:b w:val="0"/>
          <w:color w:val="auto"/>
          <w:spacing w:val="0"/>
          <w:kern w:val="2"/>
          <w:sz w:val="32"/>
          <w:szCs w:val="32"/>
          <w:highlight w:val="none"/>
          <w:u w:val="none"/>
          <w:rtl w:val="0"/>
          <w:lang w:val="en-US" w:eastAsia="zh-CN" w:bidi="ar"/>
        </w:rPr>
        <w:t>居家上门照护服务</w:t>
      </w:r>
      <w:r>
        <w:rPr>
          <w:rFonts w:hint="default" w:ascii="Times New Roman" w:hAnsi="Times New Roman" w:eastAsia="仿宋" w:cs="Times New Roman"/>
          <w:b w:val="0"/>
          <w:color w:val="auto"/>
          <w:spacing w:val="0"/>
          <w:kern w:val="2"/>
          <w:sz w:val="32"/>
          <w:szCs w:val="32"/>
          <w:highlight w:val="none"/>
          <w:u w:val="none"/>
          <w:lang w:val="en-US" w:eastAsia="zh-CN" w:bidi="ar"/>
        </w:rPr>
        <w:t>资金补助。</w:t>
      </w:r>
    </w:p>
    <w:p w14:paraId="2A636C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5.服务人员资质及技能要求</w:t>
      </w:r>
    </w:p>
    <w:p w14:paraId="7FA34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居家上门专业照护服务人员</w:t>
      </w:r>
      <w:r>
        <w:rPr>
          <w:rFonts w:hint="eastAsia" w:ascii="Times New Roman" w:hAnsi="Times New Roman" w:eastAsia="仿宋" w:cs="Times New Roman"/>
          <w:b w:val="0"/>
          <w:color w:val="auto"/>
          <w:spacing w:val="0"/>
          <w:kern w:val="2"/>
          <w:sz w:val="32"/>
          <w:szCs w:val="32"/>
          <w:highlight w:val="none"/>
          <w:u w:val="none"/>
          <w:lang w:val="en-US" w:eastAsia="zh-CN" w:bidi="ar"/>
        </w:rPr>
        <w:t>须具备</w:t>
      </w:r>
      <w:r>
        <w:rPr>
          <w:rFonts w:hint="default" w:ascii="Times New Roman" w:hAnsi="Times New Roman" w:eastAsia="仿宋" w:cs="Times New Roman"/>
          <w:b w:val="0"/>
          <w:color w:val="auto"/>
          <w:spacing w:val="0"/>
          <w:kern w:val="2"/>
          <w:sz w:val="32"/>
          <w:szCs w:val="32"/>
          <w:highlight w:val="none"/>
          <w:u w:val="none"/>
          <w:lang w:val="en-US" w:eastAsia="zh-CN" w:bidi="ar"/>
        </w:rPr>
        <w:t>全面的生活照料、医疗护理、康复训练、应急处理和心理支持技能，同时</w:t>
      </w:r>
      <w:r>
        <w:rPr>
          <w:rFonts w:hint="eastAsia" w:ascii="Times New Roman" w:hAnsi="Times New Roman" w:eastAsia="仿宋" w:cs="Times New Roman"/>
          <w:b w:val="0"/>
          <w:color w:val="auto"/>
          <w:spacing w:val="0"/>
          <w:kern w:val="2"/>
          <w:sz w:val="32"/>
          <w:szCs w:val="32"/>
          <w:highlight w:val="none"/>
          <w:u w:val="none"/>
          <w:lang w:val="en-US" w:eastAsia="zh-CN" w:bidi="ar"/>
        </w:rPr>
        <w:t>须具备</w:t>
      </w:r>
      <w:r>
        <w:rPr>
          <w:rFonts w:hint="default" w:ascii="Times New Roman" w:hAnsi="Times New Roman" w:eastAsia="仿宋" w:cs="Times New Roman"/>
          <w:b w:val="0"/>
          <w:color w:val="auto"/>
          <w:spacing w:val="0"/>
          <w:kern w:val="2"/>
          <w:sz w:val="32"/>
          <w:szCs w:val="32"/>
          <w:highlight w:val="none"/>
          <w:u w:val="none"/>
          <w:lang w:val="en-US" w:eastAsia="zh-CN" w:bidi="ar"/>
        </w:rPr>
        <w:t>良好的职业素养和法律法规知识。通过系统培训和持续学习，确保为失能老年人提供高质量、人性化的照护服务。</w:t>
      </w:r>
    </w:p>
    <w:p w14:paraId="7FC450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5.1生活照料服务人员需持有养老护理员职业资格证书；医疗护理服务人员需持有临床护士/师职业资格证书；康复护理服务人员需持有康复护理员证等专项证书。</w:t>
      </w:r>
    </w:p>
    <w:p w14:paraId="3B3B5B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5.2服务人员每年参加继续教育培训，内容包括新技能、新政策等。定期参加机构组织的技能考核和应急演练。</w:t>
      </w:r>
    </w:p>
    <w:p w14:paraId="645726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6.居家上门照护服务内容</w:t>
      </w:r>
    </w:p>
    <w:p w14:paraId="12F1A5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6.1生活照料服务。个人卫生护理：协助老年人进行洗脸、刷牙、梳头、剃须等日常清洁；</w:t>
      </w:r>
      <w:r>
        <w:rPr>
          <w:rFonts w:hint="default" w:ascii="Times New Roman" w:hAnsi="Times New Roman" w:eastAsia="仿宋" w:cs="Times New Roman"/>
          <w:b w:val="0"/>
          <w:color w:val="auto"/>
          <w:spacing w:val="0"/>
          <w:kern w:val="2"/>
          <w:sz w:val="32"/>
          <w:szCs w:val="32"/>
          <w:highlight w:val="none"/>
          <w:u w:val="none"/>
          <w:lang w:val="en-US" w:eastAsia="zh-CN" w:bidi="ar"/>
        </w:rPr>
        <w:t>提供床上擦浴、淋浴、洗头等服务，确保老年人身体清洁；协助更换衣物、床单，保持居住环境整洁。饮食照料：协助进食，预防噎食和误吸；提供鼻饲或特殊饮食（如糖尿病饮食）的协助。排泄护理：协助老年人如厕，提供失禁护理（如更换尿布、护理垫）。睡眠照料：协助老年人调整睡眠环境（如灯光、温度）；提供睡前护理（如泡脚、按摩），帮助老年人</w:t>
      </w:r>
      <w:r>
        <w:rPr>
          <w:rFonts w:hint="eastAsia" w:ascii="Times New Roman" w:hAnsi="Times New Roman" w:eastAsia="仿宋" w:cs="Times New Roman"/>
          <w:b w:val="0"/>
          <w:color w:val="auto"/>
          <w:spacing w:val="0"/>
          <w:kern w:val="2"/>
          <w:sz w:val="32"/>
          <w:szCs w:val="32"/>
          <w:highlight w:val="none"/>
          <w:u w:val="none"/>
          <w:lang w:val="en-US" w:eastAsia="zh-CN" w:bidi="ar"/>
        </w:rPr>
        <w:t>提高</w:t>
      </w:r>
      <w:r>
        <w:rPr>
          <w:rFonts w:hint="default" w:ascii="Times New Roman" w:hAnsi="Times New Roman" w:eastAsia="仿宋" w:cs="Times New Roman"/>
          <w:b w:val="0"/>
          <w:color w:val="auto"/>
          <w:spacing w:val="0"/>
          <w:kern w:val="2"/>
          <w:sz w:val="32"/>
          <w:szCs w:val="32"/>
          <w:highlight w:val="none"/>
          <w:u w:val="none"/>
          <w:lang w:val="en-US" w:eastAsia="zh-CN" w:bidi="ar"/>
        </w:rPr>
        <w:t>睡眠质量。</w:t>
      </w:r>
    </w:p>
    <w:p w14:paraId="3F3B0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6.2医疗护理服务。生命体征监测：定期测量血压、血糖、</w:t>
      </w:r>
      <w:r>
        <w:rPr>
          <w:rFonts w:hint="default" w:ascii="Times New Roman" w:hAnsi="Times New Roman" w:eastAsia="仿宋" w:cs="Times New Roman"/>
          <w:b w:val="0"/>
          <w:color w:val="auto"/>
          <w:spacing w:val="0"/>
          <w:kern w:val="2"/>
          <w:sz w:val="32"/>
          <w:szCs w:val="32"/>
          <w:highlight w:val="none"/>
          <w:u w:val="none"/>
          <w:lang w:val="en-US" w:eastAsia="zh-CN" w:bidi="ar"/>
        </w:rPr>
        <w:t>血氧、体温等生命体征，记录并反馈异常情况。用药管理：协助老年人按时服药，确保用药安全；掌握常用药物的名称、剂量及注意事项，识别药物不良反应。伤口护理：处理压疮、糖尿病足等慢性伤口，进行清洁、消毒、包扎。导管护理：提供鼻饲管、导尿管等常见导管的护理服务，确保导管通畅。健康监测与记录：定期记录老年人健康状况，包括生命体征、用药情况、康复进展等；向家属或医疗机构反馈老年人健康变化。</w:t>
      </w:r>
    </w:p>
    <w:p w14:paraId="197986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6.3康复护理服务。肢体康复训练：协助老年人进行肢体</w:t>
      </w:r>
      <w:r>
        <w:rPr>
          <w:rFonts w:hint="default" w:ascii="Times New Roman" w:hAnsi="Times New Roman" w:eastAsia="仿宋" w:cs="Times New Roman"/>
          <w:b w:val="0"/>
          <w:color w:val="auto"/>
          <w:spacing w:val="0"/>
          <w:kern w:val="2"/>
          <w:sz w:val="32"/>
          <w:szCs w:val="32"/>
          <w:highlight w:val="none"/>
          <w:u w:val="none"/>
          <w:lang w:val="en-US" w:eastAsia="zh-CN" w:bidi="ar"/>
        </w:rPr>
        <w:t>被动运动、关节活动度训练，预防肌肉萎缩；指导老年人使用康复器械（如步行器、平衡训练垫）。认知训练：开展记忆游戏、定向训练等认知训练活动，延缓认知功能衰退；提供心理支持，帮助老年人保持积极心态。语言康复训练：针对语言障碍老年人，提供简单的语言康复训练（如发音练习）。</w:t>
      </w:r>
    </w:p>
    <w:p w14:paraId="7C3AD9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6.4心理支持与情感陪伴。心理疏导：与老年人沟通，了</w:t>
      </w:r>
      <w:r>
        <w:rPr>
          <w:rFonts w:hint="default" w:ascii="Times New Roman" w:hAnsi="Times New Roman" w:eastAsia="仿宋" w:cs="Times New Roman"/>
          <w:b w:val="0"/>
          <w:color w:val="auto"/>
          <w:spacing w:val="0"/>
          <w:kern w:val="2"/>
          <w:sz w:val="32"/>
          <w:szCs w:val="32"/>
          <w:highlight w:val="none"/>
          <w:u w:val="none"/>
          <w:lang w:val="en-US" w:eastAsia="zh-CN" w:bidi="ar"/>
        </w:rPr>
        <w:t>解其心理需求，提供情感支持和心理疏导；识别老年人情绪异常（如抑郁、焦虑）并采取干预措施。社交陪伴：陪伴老年人聊天、阅读、看电视，丰富其精神生活；协助老年人参与社区活动，增强社会参与感。</w:t>
      </w:r>
    </w:p>
    <w:p w14:paraId="699276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7.居家上门照护服务流程</w:t>
      </w:r>
    </w:p>
    <w:p w14:paraId="23AB7F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7.1需求评估。入户评估老年人健康状况和照护需求，制</w:t>
      </w:r>
      <w:r>
        <w:rPr>
          <w:rFonts w:hint="default" w:ascii="Times New Roman" w:hAnsi="Times New Roman" w:eastAsia="仿宋" w:cs="Times New Roman"/>
          <w:b w:val="0"/>
          <w:color w:val="auto"/>
          <w:spacing w:val="0"/>
          <w:kern w:val="2"/>
          <w:sz w:val="32"/>
          <w:szCs w:val="32"/>
          <w:highlight w:val="none"/>
          <w:u w:val="none"/>
          <w:lang w:val="en-US" w:eastAsia="zh-CN" w:bidi="ar"/>
        </w:rPr>
        <w:t>定个性化服务计划。</w:t>
      </w:r>
    </w:p>
    <w:p w14:paraId="6086D6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7.2服务执行。持证护理员按计划提供服务，全程佩戴记</w:t>
      </w:r>
      <w:r>
        <w:rPr>
          <w:rFonts w:hint="default" w:ascii="Times New Roman" w:hAnsi="Times New Roman" w:eastAsia="仿宋" w:cs="Times New Roman"/>
          <w:b w:val="0"/>
          <w:color w:val="auto"/>
          <w:spacing w:val="0"/>
          <w:kern w:val="2"/>
          <w:sz w:val="32"/>
          <w:szCs w:val="32"/>
          <w:highlight w:val="none"/>
          <w:u w:val="none"/>
          <w:lang w:val="en-US" w:eastAsia="zh-CN" w:bidi="ar"/>
        </w:rPr>
        <w:t>录仪，确保服务质量，相关记录需留存30天以上。</w:t>
      </w:r>
    </w:p>
    <w:p w14:paraId="046A99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7.</w:t>
      </w:r>
      <w:r>
        <w:rPr>
          <w:rFonts w:hint="eastAsia" w:ascii="Times New Roman" w:hAnsi="Times New Roman" w:eastAsia="仿宋" w:cs="Times New Roman"/>
          <w:spacing w:val="0"/>
          <w:sz w:val="32"/>
          <w:szCs w:val="32"/>
          <w:rtl w:val="0"/>
          <w:lang w:val="en-US" w:eastAsia="zh-CN"/>
        </w:rPr>
        <w:t>3</w:t>
      </w:r>
      <w:r>
        <w:rPr>
          <w:rFonts w:hint="default" w:ascii="Times New Roman" w:hAnsi="Times New Roman" w:eastAsia="仿宋" w:cs="Times New Roman"/>
          <w:spacing w:val="0"/>
          <w:sz w:val="32"/>
          <w:szCs w:val="32"/>
          <w:rtl w:val="0"/>
          <w:lang w:val="en-US" w:eastAsia="zh-CN"/>
        </w:rPr>
        <w:t>质量反馈。每次服务后服务对象或其家属签署服务质</w:t>
      </w:r>
      <w:r>
        <w:rPr>
          <w:rFonts w:hint="default" w:ascii="Times New Roman" w:hAnsi="Times New Roman" w:eastAsia="仿宋" w:cs="Times New Roman"/>
          <w:b w:val="0"/>
          <w:color w:val="auto"/>
          <w:spacing w:val="0"/>
          <w:kern w:val="2"/>
          <w:sz w:val="32"/>
          <w:szCs w:val="32"/>
          <w:highlight w:val="none"/>
          <w:u w:val="none"/>
          <w:lang w:val="en-US" w:eastAsia="zh-CN" w:bidi="ar"/>
        </w:rPr>
        <w:t>量确认单，每月进行满意度调查。</w:t>
      </w:r>
    </w:p>
    <w:p w14:paraId="43B19D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8.照护知识与技能培训服务</w:t>
      </w:r>
    </w:p>
    <w:p w14:paraId="01467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为失能老年人家庭</w:t>
      </w:r>
      <w:r>
        <w:rPr>
          <w:rFonts w:hint="eastAsia" w:ascii="Times New Roman" w:hAnsi="Times New Roman" w:eastAsia="仿宋" w:cs="Times New Roman"/>
          <w:b w:val="0"/>
          <w:color w:val="auto"/>
          <w:spacing w:val="0"/>
          <w:kern w:val="2"/>
          <w:sz w:val="32"/>
          <w:szCs w:val="32"/>
          <w:highlight w:val="none"/>
          <w:u w:val="none"/>
          <w:lang w:val="en-US" w:eastAsia="zh-CN" w:bidi="ar"/>
        </w:rPr>
        <w:t>照护</w:t>
      </w:r>
      <w:r>
        <w:rPr>
          <w:rFonts w:hint="default" w:ascii="Times New Roman" w:hAnsi="Times New Roman" w:eastAsia="仿宋" w:cs="Times New Roman"/>
          <w:b w:val="0"/>
          <w:color w:val="auto"/>
          <w:spacing w:val="0"/>
          <w:kern w:val="2"/>
          <w:sz w:val="32"/>
          <w:szCs w:val="32"/>
          <w:highlight w:val="none"/>
          <w:u w:val="none"/>
          <w:lang w:val="en-US" w:eastAsia="zh-CN" w:bidi="ar"/>
        </w:rPr>
        <w:t>者免费提供照护知识与技能培训服务，机构每年对失能老年人家庭照护者开展培训。</w:t>
      </w:r>
    </w:p>
    <w:p w14:paraId="64EEF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bCs w:val="0"/>
          <w:color w:val="auto"/>
          <w:spacing w:val="0"/>
          <w:kern w:val="2"/>
          <w:sz w:val="32"/>
          <w:szCs w:val="32"/>
          <w:highlight w:val="none"/>
          <w:u w:val="none"/>
          <w:lang w:val="en-US" w:eastAsia="zh-CN" w:bidi="ar"/>
        </w:rPr>
        <w:t>8.1培训人员资质及技能要求。</w:t>
      </w:r>
      <w:r>
        <w:rPr>
          <w:rFonts w:hint="default" w:ascii="Times New Roman" w:hAnsi="Times New Roman" w:eastAsia="仿宋" w:cs="Times New Roman"/>
          <w:b w:val="0"/>
          <w:color w:val="auto"/>
          <w:spacing w:val="0"/>
          <w:kern w:val="2"/>
          <w:sz w:val="32"/>
          <w:szCs w:val="32"/>
          <w:highlight w:val="none"/>
          <w:u w:val="none"/>
          <w:lang w:val="en-US" w:eastAsia="zh-CN" w:bidi="ar"/>
        </w:rPr>
        <w:t>照护知识与技能培训服务的培训人员</w:t>
      </w:r>
      <w:r>
        <w:rPr>
          <w:rFonts w:hint="eastAsia" w:ascii="Times New Roman" w:hAnsi="Times New Roman" w:eastAsia="仿宋" w:cs="Times New Roman"/>
          <w:b w:val="0"/>
          <w:color w:val="auto"/>
          <w:spacing w:val="0"/>
          <w:kern w:val="2"/>
          <w:sz w:val="32"/>
          <w:szCs w:val="32"/>
          <w:highlight w:val="none"/>
          <w:u w:val="none"/>
          <w:lang w:val="en-US" w:eastAsia="zh-CN" w:bidi="ar"/>
        </w:rPr>
        <w:t>须具备</w:t>
      </w:r>
      <w:r>
        <w:rPr>
          <w:rFonts w:hint="default" w:ascii="Times New Roman" w:hAnsi="Times New Roman" w:eastAsia="仿宋" w:cs="Times New Roman"/>
          <w:b w:val="0"/>
          <w:color w:val="auto"/>
          <w:spacing w:val="0"/>
          <w:kern w:val="2"/>
          <w:sz w:val="32"/>
          <w:szCs w:val="32"/>
          <w:highlight w:val="none"/>
          <w:u w:val="none"/>
          <w:lang w:val="en-US" w:eastAsia="zh-CN" w:bidi="ar"/>
        </w:rPr>
        <w:t>专业资质、丰富的实践经验、优秀的教学能力和良好的职业素养。通过系统化、专业化的培训，帮助家庭照护者和专业护理员提升照护能力，为失能老年人提供高质量的照护服务。</w:t>
      </w:r>
    </w:p>
    <w:p w14:paraId="66F35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bCs w:val="0"/>
          <w:color w:val="auto"/>
          <w:spacing w:val="0"/>
          <w:kern w:val="2"/>
          <w:sz w:val="32"/>
          <w:szCs w:val="32"/>
          <w:highlight w:val="none"/>
          <w:u w:val="none"/>
          <w:lang w:val="en-US" w:eastAsia="zh-CN" w:bidi="ar"/>
        </w:rPr>
      </w:pPr>
      <w:r>
        <w:rPr>
          <w:rFonts w:hint="default" w:ascii="Times New Roman" w:hAnsi="Times New Roman" w:eastAsia="仿宋" w:cs="Times New Roman"/>
          <w:b w:val="0"/>
          <w:bCs w:val="0"/>
          <w:color w:val="auto"/>
          <w:spacing w:val="0"/>
          <w:kern w:val="2"/>
          <w:sz w:val="32"/>
          <w:szCs w:val="32"/>
          <w:highlight w:val="none"/>
          <w:u w:val="none"/>
          <w:lang w:val="en-US" w:eastAsia="zh-CN" w:bidi="ar"/>
        </w:rPr>
        <w:t>8.2培训服务内容</w:t>
      </w:r>
    </w:p>
    <w:p w14:paraId="1E246B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8.2.1进食进水照护。根据照护对象生理需求提供适当方式</w:t>
      </w:r>
      <w:r>
        <w:rPr>
          <w:rFonts w:hint="default" w:ascii="Times New Roman" w:hAnsi="Times New Roman" w:eastAsia="仿宋" w:cs="Times New Roman"/>
          <w:b w:val="0"/>
          <w:color w:val="auto"/>
          <w:spacing w:val="0"/>
          <w:kern w:val="2"/>
          <w:sz w:val="32"/>
          <w:szCs w:val="32"/>
          <w:highlight w:val="none"/>
          <w:u w:val="none"/>
          <w:lang w:val="en-US" w:eastAsia="zh-CN" w:bidi="ar"/>
        </w:rPr>
        <w:t>完成进食进水的标准作业及噎食后的急救流程和技巧。</w:t>
      </w:r>
    </w:p>
    <w:p w14:paraId="395BB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8.2.2更衣照护。根据照护对象自理能力提供适宜方式完成</w:t>
      </w:r>
      <w:r>
        <w:rPr>
          <w:rFonts w:hint="default" w:ascii="Times New Roman" w:hAnsi="Times New Roman" w:eastAsia="仿宋" w:cs="Times New Roman"/>
          <w:b w:val="0"/>
          <w:color w:val="auto"/>
          <w:spacing w:val="0"/>
          <w:kern w:val="2"/>
          <w:sz w:val="32"/>
          <w:szCs w:val="32"/>
          <w:highlight w:val="none"/>
          <w:u w:val="none"/>
          <w:lang w:val="en-US" w:eastAsia="zh-CN" w:bidi="ar"/>
        </w:rPr>
        <w:t>穿脱衣裤鞋袜的标准作业。</w:t>
      </w:r>
    </w:p>
    <w:p w14:paraId="387A37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8.2.3口腔清洁。根据自理能力，选择口腔清洁方式（漱口、</w:t>
      </w:r>
      <w:r>
        <w:rPr>
          <w:rFonts w:hint="default" w:ascii="Times New Roman" w:hAnsi="Times New Roman" w:eastAsia="仿宋" w:cs="Times New Roman"/>
          <w:b w:val="0"/>
          <w:color w:val="auto"/>
          <w:spacing w:val="0"/>
          <w:kern w:val="2"/>
          <w:sz w:val="32"/>
          <w:szCs w:val="32"/>
          <w:highlight w:val="none"/>
          <w:u w:val="none"/>
          <w:lang w:val="en-US" w:eastAsia="zh-CN" w:bidi="ar"/>
        </w:rPr>
        <w:t>棉棒/棉球擦拭、义齿清洁）及清洁标准作业。</w:t>
      </w:r>
    </w:p>
    <w:p w14:paraId="33F98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8.2.4足部清洁。根据自理能力及皮肤完整性选择适宜方式</w:t>
      </w:r>
      <w:r>
        <w:rPr>
          <w:rFonts w:hint="default" w:ascii="Times New Roman" w:hAnsi="Times New Roman" w:eastAsia="仿宋" w:cs="Times New Roman"/>
          <w:b w:val="0"/>
          <w:color w:val="auto"/>
          <w:spacing w:val="0"/>
          <w:kern w:val="2"/>
          <w:sz w:val="32"/>
          <w:szCs w:val="32"/>
          <w:highlight w:val="none"/>
          <w:u w:val="none"/>
          <w:lang w:val="en-US" w:eastAsia="zh-CN" w:bidi="ar"/>
        </w:rPr>
        <w:t>完成足部清洗的标准作业。</w:t>
      </w:r>
    </w:p>
    <w:p w14:paraId="191EC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8.2.5 整理更换床单。更换床单元，清理渣屑，保持床单元</w:t>
      </w:r>
      <w:r>
        <w:rPr>
          <w:rFonts w:hint="default" w:ascii="Times New Roman" w:hAnsi="Times New Roman" w:eastAsia="仿宋" w:cs="Times New Roman"/>
          <w:b w:val="0"/>
          <w:color w:val="auto"/>
          <w:spacing w:val="0"/>
          <w:kern w:val="2"/>
          <w:sz w:val="32"/>
          <w:szCs w:val="32"/>
          <w:highlight w:val="none"/>
          <w:u w:val="none"/>
          <w:lang w:val="en-US" w:eastAsia="zh-CN" w:bidi="ar"/>
        </w:rPr>
        <w:t>平整。</w:t>
      </w:r>
    </w:p>
    <w:p w14:paraId="1C89D2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8.2.6排泄照护。更换弄脏的衣裤/纸尿裤；清洁会阴及肛周</w:t>
      </w:r>
      <w:r>
        <w:rPr>
          <w:rFonts w:hint="default" w:ascii="Times New Roman" w:hAnsi="Times New Roman" w:eastAsia="仿宋" w:cs="Times New Roman"/>
          <w:b w:val="0"/>
          <w:color w:val="auto"/>
          <w:spacing w:val="0"/>
          <w:kern w:val="2"/>
          <w:sz w:val="32"/>
          <w:szCs w:val="32"/>
          <w:highlight w:val="none"/>
          <w:u w:val="none"/>
          <w:lang w:val="en-US" w:eastAsia="zh-CN" w:bidi="ar"/>
        </w:rPr>
        <w:t>皮肤标准作业。</w:t>
      </w:r>
    </w:p>
    <w:p w14:paraId="78899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8.2.7如厕照护。为有如厕意识，但能力不足的照护对象提</w:t>
      </w:r>
      <w:r>
        <w:rPr>
          <w:rFonts w:hint="default" w:ascii="Times New Roman" w:hAnsi="Times New Roman" w:eastAsia="仿宋" w:cs="Times New Roman"/>
          <w:b w:val="0"/>
          <w:color w:val="auto"/>
          <w:spacing w:val="0"/>
          <w:kern w:val="2"/>
          <w:sz w:val="32"/>
          <w:szCs w:val="32"/>
          <w:highlight w:val="none"/>
          <w:u w:val="none"/>
          <w:lang w:val="en-US" w:eastAsia="zh-CN" w:bidi="ar"/>
        </w:rPr>
        <w:t>供照护的标准作业；帮助照护对象正确如厕或使用简易便器，需要时使用辅助工具移动至厕所的标准作业；帮助整理衣裤、擦拭会阴肛门、便后冲水/倾倒/清洁的标准作业。</w:t>
      </w:r>
    </w:p>
    <w:p w14:paraId="20AC2A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8.2.8床椅转换。语言提示下完成床椅间转移（含座椅、轮</w:t>
      </w:r>
      <w:r>
        <w:rPr>
          <w:rFonts w:hint="default" w:ascii="Times New Roman" w:hAnsi="Times New Roman" w:eastAsia="仿宋" w:cs="Times New Roman"/>
          <w:b w:val="0"/>
          <w:color w:val="auto"/>
          <w:spacing w:val="0"/>
          <w:kern w:val="2"/>
          <w:sz w:val="32"/>
          <w:szCs w:val="32"/>
          <w:highlight w:val="none"/>
          <w:u w:val="none"/>
          <w:lang w:val="en-US" w:eastAsia="zh-CN" w:bidi="ar"/>
        </w:rPr>
        <w:t>椅、坐便椅、洗澡椅、沙发等），必要时提供预防性保护的作业流程；接触式完成床椅间转移（含借助辅具）的标准作业。</w:t>
      </w:r>
    </w:p>
    <w:p w14:paraId="008F8E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8.2.9排痰照护。根据具体情况，选择正确的方法促进排痰，</w:t>
      </w:r>
      <w:r>
        <w:rPr>
          <w:rFonts w:hint="default" w:ascii="Times New Roman" w:hAnsi="Times New Roman" w:eastAsia="仿宋" w:cs="Times New Roman"/>
          <w:b w:val="0"/>
          <w:color w:val="auto"/>
          <w:spacing w:val="0"/>
          <w:kern w:val="2"/>
          <w:sz w:val="32"/>
          <w:szCs w:val="32"/>
          <w:highlight w:val="none"/>
          <w:u w:val="none"/>
          <w:lang w:val="en-US" w:eastAsia="zh-CN" w:bidi="ar"/>
        </w:rPr>
        <w:t>包括拍背排痰及排痰后的口腔内痰液清除的标准作业。</w:t>
      </w:r>
    </w:p>
    <w:p w14:paraId="51ADEF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8.2.10管饲照护。通过管道（包括鼻饲管、鼻肠管、经皮胃</w:t>
      </w:r>
      <w:r>
        <w:rPr>
          <w:rFonts w:hint="default" w:ascii="Times New Roman" w:hAnsi="Times New Roman" w:eastAsia="仿宋" w:cs="Times New Roman"/>
          <w:b w:val="0"/>
          <w:color w:val="auto"/>
          <w:spacing w:val="0"/>
          <w:kern w:val="2"/>
          <w:sz w:val="32"/>
          <w:szCs w:val="32"/>
          <w:highlight w:val="none"/>
          <w:u w:val="none"/>
          <w:lang w:val="en-US" w:eastAsia="zh-CN" w:bidi="ar"/>
        </w:rPr>
        <w:t>造瘘管、空肠造瘘）灌注适宜的流质食物、水分和药物，给予相应指导。</w:t>
      </w:r>
    </w:p>
    <w:p w14:paraId="2DA4E7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bCs w:val="0"/>
          <w:color w:val="auto"/>
          <w:spacing w:val="0"/>
          <w:kern w:val="2"/>
          <w:sz w:val="32"/>
          <w:szCs w:val="32"/>
          <w:highlight w:val="none"/>
          <w:u w:val="none"/>
          <w:lang w:val="en-US" w:eastAsia="zh-CN" w:bidi="ar"/>
        </w:rPr>
      </w:pPr>
      <w:r>
        <w:rPr>
          <w:rFonts w:hint="default" w:ascii="Times New Roman" w:hAnsi="Times New Roman" w:eastAsia="仿宋" w:cs="Times New Roman"/>
          <w:b w:val="0"/>
          <w:bCs w:val="0"/>
          <w:color w:val="auto"/>
          <w:spacing w:val="0"/>
          <w:kern w:val="2"/>
          <w:sz w:val="32"/>
          <w:szCs w:val="32"/>
          <w:highlight w:val="none"/>
          <w:u w:val="none"/>
          <w:lang w:val="en-US" w:eastAsia="zh-CN" w:bidi="ar"/>
        </w:rPr>
        <w:t>8.3照护知识与技能培训服务流程</w:t>
      </w:r>
    </w:p>
    <w:p w14:paraId="2128A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8.3.1培训计划。根据失能老年人家庭照顾者的意愿和需求，</w:t>
      </w:r>
      <w:r>
        <w:rPr>
          <w:rFonts w:hint="default" w:ascii="Times New Roman" w:hAnsi="Times New Roman" w:eastAsia="仿宋" w:cs="Times New Roman"/>
          <w:b w:val="0"/>
          <w:color w:val="auto"/>
          <w:spacing w:val="0"/>
          <w:kern w:val="2"/>
          <w:sz w:val="32"/>
          <w:szCs w:val="32"/>
          <w:highlight w:val="none"/>
          <w:u w:val="none"/>
          <w:lang w:val="en-US" w:eastAsia="zh-CN" w:bidi="ar"/>
        </w:rPr>
        <w:t>制定培训课程规划。</w:t>
      </w:r>
    </w:p>
    <w:p w14:paraId="44EBA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8.3.2服务执行。根据课程规划定期入户或采用集中培训的</w:t>
      </w:r>
      <w:r>
        <w:rPr>
          <w:rFonts w:hint="default" w:ascii="Times New Roman" w:hAnsi="Times New Roman" w:eastAsia="仿宋" w:cs="Times New Roman"/>
          <w:b w:val="0"/>
          <w:color w:val="auto"/>
          <w:spacing w:val="0"/>
          <w:kern w:val="2"/>
          <w:sz w:val="32"/>
          <w:szCs w:val="32"/>
          <w:highlight w:val="none"/>
          <w:u w:val="none"/>
          <w:lang w:val="en-US" w:eastAsia="zh-CN" w:bidi="ar"/>
        </w:rPr>
        <w:t>方式，提供培训服务。</w:t>
      </w:r>
    </w:p>
    <w:p w14:paraId="405C3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spacing w:val="0"/>
          <w:sz w:val="32"/>
          <w:szCs w:val="32"/>
          <w:rtl w:val="0"/>
          <w:lang w:val="en-US" w:eastAsia="zh-CN"/>
        </w:rPr>
        <w:t>8.3.2质量反馈。每次培训后受训对象签署服务质量确认单，</w:t>
      </w:r>
      <w:r>
        <w:rPr>
          <w:rFonts w:hint="default" w:ascii="Times New Roman" w:hAnsi="Times New Roman" w:eastAsia="仿宋" w:cs="Times New Roman"/>
          <w:b w:val="0"/>
          <w:color w:val="auto"/>
          <w:spacing w:val="0"/>
          <w:kern w:val="2"/>
          <w:sz w:val="32"/>
          <w:szCs w:val="32"/>
          <w:highlight w:val="none"/>
          <w:u w:val="none"/>
          <w:lang w:val="en-US" w:eastAsia="zh-CN" w:bidi="ar"/>
        </w:rPr>
        <w:t>不定期进行满意度调查。</w:t>
      </w:r>
    </w:p>
    <w:p w14:paraId="3F16BC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 w:cs="Times New Roman"/>
          <w:b/>
          <w:bCs/>
          <w:color w:val="auto"/>
          <w:spacing w:val="0"/>
          <w:kern w:val="2"/>
          <w:sz w:val="32"/>
          <w:szCs w:val="32"/>
          <w:highlight w:val="none"/>
          <w:u w:val="none"/>
          <w:lang w:val="en-US" w:eastAsia="zh-CN" w:bidi="ar"/>
        </w:rPr>
      </w:pPr>
      <w:r>
        <w:rPr>
          <w:rFonts w:hint="default" w:ascii="Times New Roman" w:hAnsi="Times New Roman" w:eastAsia="仿宋" w:cs="Times New Roman"/>
          <w:b/>
          <w:bCs/>
          <w:color w:val="auto"/>
          <w:spacing w:val="0"/>
          <w:kern w:val="2"/>
          <w:sz w:val="32"/>
          <w:szCs w:val="32"/>
          <w:highlight w:val="none"/>
          <w:u w:val="none"/>
          <w:lang w:val="en-US" w:eastAsia="zh-CN" w:bidi="ar"/>
        </w:rPr>
        <w:t>9.政策宣传与社会资源链接</w:t>
      </w:r>
    </w:p>
    <w:p w14:paraId="3E53F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 w:cs="Times New Roman"/>
          <w:b w:val="0"/>
          <w:color w:val="auto"/>
          <w:spacing w:val="0"/>
          <w:kern w:val="2"/>
          <w:sz w:val="32"/>
          <w:szCs w:val="32"/>
          <w:highlight w:val="none"/>
          <w:u w:val="none"/>
          <w:lang w:val="en-US" w:eastAsia="zh-CN" w:bidi="ar"/>
        </w:rPr>
      </w:pPr>
      <w:r>
        <w:rPr>
          <w:rFonts w:hint="default" w:ascii="Times New Roman" w:hAnsi="Times New Roman" w:eastAsia="仿宋" w:cs="Times New Roman"/>
          <w:b w:val="0"/>
          <w:color w:val="auto"/>
          <w:spacing w:val="0"/>
          <w:kern w:val="2"/>
          <w:sz w:val="32"/>
          <w:szCs w:val="32"/>
          <w:highlight w:val="none"/>
          <w:u w:val="none"/>
          <w:lang w:val="en-US" w:eastAsia="zh-CN" w:bidi="ar"/>
        </w:rPr>
        <w:t>组织开展“银发护理”进社区、进家庭等政策宣传活动。提供“银发顾问”服务，结合老年人家庭实际需求，链接房屋租赁、康复辅具租赁适配、金融理财、法律援助等社会资源，提高社会对失能老年人照护工作的认识和支持度，为失能老年人家庭提供更多的帮助和支持。</w:t>
      </w:r>
    </w:p>
    <w:p w14:paraId="57C95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Cs w:val="0"/>
          <w:color w:val="000000"/>
          <w:sz w:val="32"/>
          <w:szCs w:val="32"/>
          <w:highlight w:val="none"/>
          <w:lang w:val="zh-CN"/>
        </w:rPr>
      </w:pPr>
      <w:r>
        <w:rPr>
          <w:rFonts w:hint="default" w:ascii="Times New Roman" w:hAnsi="Times New Roman" w:eastAsia="仿宋" w:cs="Times New Roman"/>
          <w:b/>
          <w:bCs/>
          <w:color w:val="000000"/>
          <w:sz w:val="32"/>
          <w:szCs w:val="32"/>
          <w:highlight w:val="none"/>
        </w:rPr>
        <w:t>★</w:t>
      </w:r>
      <w:r>
        <w:rPr>
          <w:rFonts w:hint="default" w:ascii="Times New Roman" w:hAnsi="Times New Roman" w:eastAsia="仿宋" w:cs="Times New Roman"/>
          <w:b/>
          <w:bCs/>
          <w:color w:val="auto"/>
          <w:spacing w:val="0"/>
          <w:kern w:val="2"/>
          <w:sz w:val="32"/>
          <w:szCs w:val="32"/>
          <w:highlight w:val="none"/>
          <w:u w:val="none"/>
          <w:lang w:val="en-US" w:eastAsia="zh-CN" w:bidi="ar"/>
        </w:rPr>
        <w:t>10.康复辅具租赁适配。</w:t>
      </w:r>
      <w:r>
        <w:rPr>
          <w:rFonts w:hint="default" w:ascii="Times New Roman" w:hAnsi="Times New Roman" w:eastAsia="仿宋" w:cs="Times New Roman"/>
          <w:b w:val="0"/>
          <w:color w:val="auto"/>
          <w:spacing w:val="0"/>
          <w:kern w:val="2"/>
          <w:sz w:val="32"/>
          <w:szCs w:val="32"/>
          <w:highlight w:val="none"/>
          <w:u w:val="none"/>
          <w:lang w:val="en-US" w:eastAsia="zh-CN" w:bidi="ar"/>
        </w:rPr>
        <w:t>康复辅具租赁服务是为失能老年人提供的一种便捷、经济的选择，通过租赁轮椅、助行器、移位辅助设备、洗澡椅、步行训练器、制氧机、防褥疮床垫等常用辅具满足其短期或长期的康复需求。</w:t>
      </w:r>
    </w:p>
    <w:p w14:paraId="7FC8D553">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w:t>
      </w:r>
      <w:r>
        <w:rPr>
          <w:rFonts w:hint="eastAsia" w:ascii="Times New Roman" w:hAnsi="Times New Roman" w:eastAsia="楷体" w:cs="Times New Roman"/>
          <w:b w:val="0"/>
          <w:bCs w:val="0"/>
          <w:color w:val="000000"/>
          <w:sz w:val="32"/>
          <w:szCs w:val="32"/>
          <w:highlight w:val="none"/>
          <w:lang w:val="en-US" w:eastAsia="zh-CN"/>
        </w:rPr>
        <w:t>四</w:t>
      </w:r>
      <w:r>
        <w:rPr>
          <w:rFonts w:hint="default" w:ascii="Times New Roman" w:hAnsi="Times New Roman" w:eastAsia="楷体" w:cs="Times New Roman"/>
          <w:b w:val="0"/>
          <w:bCs w:val="0"/>
          <w:color w:val="000000"/>
          <w:sz w:val="32"/>
          <w:szCs w:val="32"/>
          <w:highlight w:val="none"/>
          <w:lang w:val="en-US" w:eastAsia="zh-CN"/>
        </w:rPr>
        <w:t>）★履约验收</w:t>
      </w:r>
    </w:p>
    <w:p w14:paraId="17AE13D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1.验收标准：按国家有关规定以及遴选文件的质量要求和技术指标、中选人的遴选申请文件及承诺与本合同约定标准进行验收；遴选人与中选人双方如对质量要求和技术指标的约定标准有相互抵触或异议的事项，由遴选人在遴选文件及遴选申请文件中按质量要求和技术指标比较优胜的原则确定该项的约定标准进行验收。</w:t>
      </w:r>
    </w:p>
    <w:p w14:paraId="4D3DC0E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2.其他未尽事宜应参照《财政部关于进一步加强政府采购需求和履约验收管理的指导意见》（财库〔2016〕205号）及遴选人要求进行验收。</w:t>
      </w:r>
    </w:p>
    <w:p w14:paraId="087386FD">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w:t>
      </w:r>
      <w:r>
        <w:rPr>
          <w:rFonts w:hint="eastAsia" w:ascii="Times New Roman" w:hAnsi="Times New Roman" w:eastAsia="楷体" w:cs="Times New Roman"/>
          <w:b w:val="0"/>
          <w:bCs w:val="0"/>
          <w:color w:val="000000"/>
          <w:sz w:val="32"/>
          <w:szCs w:val="32"/>
          <w:highlight w:val="none"/>
          <w:lang w:val="en-US" w:eastAsia="zh-CN"/>
        </w:rPr>
        <w:t>五</w:t>
      </w:r>
      <w:r>
        <w:rPr>
          <w:rFonts w:hint="default" w:ascii="Times New Roman" w:hAnsi="Times New Roman" w:eastAsia="楷体" w:cs="Times New Roman"/>
          <w:b w:val="0"/>
          <w:bCs w:val="0"/>
          <w:color w:val="000000"/>
          <w:sz w:val="32"/>
          <w:szCs w:val="32"/>
          <w:highlight w:val="none"/>
          <w:lang w:val="en-US" w:eastAsia="zh-CN"/>
        </w:rPr>
        <w:t>）违约责任</w:t>
      </w:r>
    </w:p>
    <w:p w14:paraId="0D4F47B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1.遴选申请人必须遵守合同并执行合同中的各项规定，保证合同的正常履行。</w:t>
      </w:r>
    </w:p>
    <w:p w14:paraId="6AFF89B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2.如因遴选申请人工作人员在履行职务过程中的疏忽、失职、过错等故意或者过失原因给遴选人造成损失或侵害，包括但不限于遴选人本身的财产损失、由此而导致的遴选人对任何第三方的法律责任等，遴选申请人对此均应承担全部的赔偿责任。</w:t>
      </w:r>
    </w:p>
    <w:p w14:paraId="748F9744">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3.遴选申请人必须遵守合同按时完成合同相关工作，若由于遴选申请人原因导致合同迟延履行，遴选申请人应承担合同中约定的违约金。</w:t>
      </w:r>
    </w:p>
    <w:p w14:paraId="125F679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4.遴选申请人应当遵守遴选人的相关项目需求及相关技术要求及实质性条款，实施完成合同应当完全满足相关项目需求及相关技术要求及实质性条款，若遴选申请人瑕疵履行合同，遴选人有权向遴选申请人要求赔偿违约金，若造成相关损失的，遴选人有权要求遴选申请人承担所有赔偿责任。</w:t>
      </w:r>
    </w:p>
    <w:p w14:paraId="7DF236A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5.有下列情形之一的，当事人可以解除合同：</w:t>
      </w:r>
    </w:p>
    <w:p w14:paraId="5670FCA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5.1因不可抗力致使不能实现合同目的（由于非遴选申请人或遴选人原因，致使合同实质性条款无法实现的）；</w:t>
      </w:r>
    </w:p>
    <w:p w14:paraId="4611B50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5.2当事人一方迟延履行主要债务，经催告后在合理期限内仍未履行；</w:t>
      </w:r>
    </w:p>
    <w:p w14:paraId="335FE57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5.3当事人一方迟延履行债务或者有其他违约行为致使不能实现合同目的；</w:t>
      </w:r>
    </w:p>
    <w:p w14:paraId="33C5B81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5.4法律规定的其他情形。</w:t>
      </w:r>
    </w:p>
    <w:p w14:paraId="3854644E">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w:t>
      </w:r>
      <w:r>
        <w:rPr>
          <w:rFonts w:hint="eastAsia" w:ascii="Times New Roman" w:hAnsi="Times New Roman" w:eastAsia="楷体" w:cs="Times New Roman"/>
          <w:b w:val="0"/>
          <w:bCs w:val="0"/>
          <w:color w:val="000000"/>
          <w:sz w:val="32"/>
          <w:szCs w:val="32"/>
          <w:highlight w:val="none"/>
          <w:lang w:val="en-US" w:eastAsia="zh-CN"/>
        </w:rPr>
        <w:t>六</w:t>
      </w:r>
      <w:r>
        <w:rPr>
          <w:rFonts w:hint="default" w:ascii="Times New Roman" w:hAnsi="Times New Roman" w:eastAsia="楷体" w:cs="Times New Roman"/>
          <w:b w:val="0"/>
          <w:bCs w:val="0"/>
          <w:color w:val="000000"/>
          <w:sz w:val="32"/>
          <w:szCs w:val="32"/>
          <w:highlight w:val="none"/>
          <w:lang w:val="en-US" w:eastAsia="zh-CN"/>
        </w:rPr>
        <w:t>）解决争议的方法</w:t>
      </w:r>
    </w:p>
    <w:p w14:paraId="653E2FE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bookmarkStart w:id="3" w:name="_Toc16796_WPSOffice_Level2"/>
      <w:bookmarkStart w:id="4" w:name="_Toc32286_WPSOffice_Level2"/>
      <w:bookmarkStart w:id="5" w:name="_Toc4678_WPSOffice_Level2"/>
      <w:r>
        <w:rPr>
          <w:rFonts w:hint="default" w:ascii="Times New Roman" w:hAnsi="Times New Roman" w:eastAsia="仿宋" w:cs="Times New Roman"/>
          <w:b w:val="0"/>
          <w:bCs w:val="0"/>
          <w:color w:val="000000"/>
          <w:sz w:val="32"/>
          <w:szCs w:val="32"/>
          <w:highlight w:val="none"/>
          <w:lang w:val="en-US" w:eastAsia="zh-CN"/>
        </w:rPr>
        <w:t>合同履行期间，若双方发生争议，可协商或由有关部门调解解决，协商或调解不成的，向遴选人所在地有管辖权的人民法院起诉。</w:t>
      </w:r>
    </w:p>
    <w:bookmarkEnd w:id="3"/>
    <w:p w14:paraId="28E7F9D7">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 w:cs="Times New Roman"/>
          <w:b w:val="0"/>
          <w:bCs w:val="0"/>
          <w:color w:val="000000"/>
          <w:sz w:val="32"/>
          <w:szCs w:val="32"/>
          <w:highlight w:val="none"/>
          <w:lang w:val="en-US" w:eastAsia="zh-CN"/>
        </w:rPr>
      </w:pPr>
      <w:bookmarkStart w:id="6" w:name="_Toc9816"/>
      <w:bookmarkStart w:id="7" w:name="_Toc18841"/>
      <w:r>
        <w:rPr>
          <w:rFonts w:hint="default" w:ascii="Times New Roman" w:hAnsi="Times New Roman" w:eastAsia="楷体" w:cs="Times New Roman"/>
          <w:b w:val="0"/>
          <w:bCs w:val="0"/>
          <w:color w:val="000000"/>
          <w:sz w:val="32"/>
          <w:szCs w:val="32"/>
          <w:highlight w:val="none"/>
          <w:lang w:val="en-US" w:eastAsia="zh-CN"/>
        </w:rPr>
        <w:t>（</w:t>
      </w:r>
      <w:r>
        <w:rPr>
          <w:rFonts w:hint="eastAsia" w:ascii="Times New Roman" w:hAnsi="Times New Roman" w:eastAsia="楷体" w:cs="Times New Roman"/>
          <w:b w:val="0"/>
          <w:bCs w:val="0"/>
          <w:color w:val="000000"/>
          <w:sz w:val="32"/>
          <w:szCs w:val="32"/>
          <w:highlight w:val="none"/>
          <w:lang w:val="en-US" w:eastAsia="zh-CN"/>
        </w:rPr>
        <w:t>七</w:t>
      </w:r>
      <w:r>
        <w:rPr>
          <w:rFonts w:hint="default" w:ascii="Times New Roman" w:hAnsi="Times New Roman" w:eastAsia="楷体" w:cs="Times New Roman"/>
          <w:b w:val="0"/>
          <w:bCs w:val="0"/>
          <w:color w:val="000000"/>
          <w:sz w:val="32"/>
          <w:szCs w:val="32"/>
          <w:highlight w:val="none"/>
          <w:lang w:val="en-US" w:eastAsia="zh-CN"/>
        </w:rPr>
        <w:t>）其他要求</w:t>
      </w:r>
      <w:bookmarkEnd w:id="4"/>
      <w:bookmarkEnd w:id="5"/>
      <w:bookmarkEnd w:id="6"/>
      <w:bookmarkEnd w:id="7"/>
    </w:p>
    <w:p w14:paraId="07831387">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1.★合同签订时间：遴选申请人自中选通知书发出之日起30日内与遴选人签订采购合同。</w:t>
      </w:r>
    </w:p>
    <w:p w14:paraId="4734004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2.★遴选申请人应保证所提供的服务或其任何一部分均不会侵犯任何第三方的专利权、商标权或著作权。</w:t>
      </w:r>
    </w:p>
    <w:p w14:paraId="286B258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3.遴选人在项目执行过程中定期核对遴选申请人提供完成项目所配备的人员数量及相关信息，对于未按照遴选文件及响应要求执行或存在不合理的部分有权下达整改通知书，并要求遴选申请人限期整改，并根据违约情况扣除违约金。</w:t>
      </w:r>
    </w:p>
    <w:p w14:paraId="4E4C37CD">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4.遴选申请人在项目执行过程中定期及时向遴选人通告本项目供货的重大事项及其进度。</w:t>
      </w:r>
    </w:p>
    <w:p w14:paraId="63FAFB9D">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r>
        <w:rPr>
          <w:rFonts w:hint="default" w:ascii="Times New Roman" w:hAnsi="Times New Roman" w:eastAsia="仿宋" w:cs="Times New Roman"/>
          <w:b w:val="0"/>
          <w:bCs w:val="0"/>
          <w:color w:val="000000"/>
          <w:sz w:val="32"/>
          <w:szCs w:val="32"/>
          <w:highlight w:val="none"/>
          <w:lang w:val="en-US" w:eastAsia="zh-CN"/>
        </w:rPr>
        <w:t>5.接受项目行业管理部门及有关部门的指导，接受遴选人的监督。</w:t>
      </w:r>
    </w:p>
    <w:p w14:paraId="6A431DA6">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000000"/>
          <w:sz w:val="32"/>
          <w:szCs w:val="32"/>
          <w:highlight w:val="none"/>
          <w:lang w:val="en-US" w:eastAsia="zh-CN"/>
        </w:rPr>
      </w:pPr>
    </w:p>
    <w:p w14:paraId="4339080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 w:cs="Times New Roman"/>
          <w:b/>
          <w:bCs/>
          <w:color w:val="000000"/>
          <w:sz w:val="32"/>
          <w:szCs w:val="32"/>
          <w:highlight w:val="none"/>
          <w:lang w:val="en-US" w:eastAsia="zh-CN"/>
        </w:rPr>
      </w:pPr>
      <w:r>
        <w:rPr>
          <w:rFonts w:hint="default" w:ascii="Times New Roman" w:hAnsi="Times New Roman" w:eastAsia="仿宋" w:cs="Times New Roman"/>
          <w:b/>
          <w:bCs/>
          <w:color w:val="000000"/>
          <w:sz w:val="32"/>
          <w:szCs w:val="32"/>
          <w:highlight w:val="none"/>
          <w:lang w:val="en-US" w:eastAsia="zh-CN"/>
        </w:rPr>
        <w:t>注：本部分带“▲”号项目作为关键性指标要求，如未满足将根据评分办法规定进行扣分。带“★”号条款为实质性要求，遴选申请人若未满足的，将被视为无效响应。</w:t>
      </w:r>
    </w:p>
    <w:p w14:paraId="604C3C94">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000000"/>
          <w:sz w:val="32"/>
          <w:szCs w:val="32"/>
          <w:highlight w:val="none"/>
          <w:lang w:val="en-US" w:eastAsia="zh-CN"/>
        </w:rPr>
      </w:pPr>
    </w:p>
    <w:p w14:paraId="1744429E">
      <w:pPr>
        <w:numPr>
          <w:ilvl w:val="0"/>
          <w:numId w:val="0"/>
        </w:numPr>
        <w:jc w:val="both"/>
        <w:rPr>
          <w:rFonts w:ascii="Times New Roman" w:hAnsi="Times New Roman" w:eastAsia="仿宋" w:cs="Times New Roman"/>
          <w:bCs w:val="0"/>
          <w:color w:val="000000"/>
          <w:sz w:val="28"/>
          <w:szCs w:val="28"/>
          <w:highlight w:val="none"/>
          <w:lang w:val="zh-CN"/>
        </w:rPr>
      </w:pPr>
      <w:r>
        <w:rPr>
          <w:rFonts w:ascii="Times New Roman" w:hAnsi="Times New Roman" w:eastAsia="仿宋" w:cs="Times New Roman"/>
          <w:bCs w:val="0"/>
          <w:color w:val="000000"/>
          <w:sz w:val="28"/>
          <w:szCs w:val="28"/>
          <w:highlight w:val="none"/>
          <w:lang w:val="zh-CN"/>
        </w:rPr>
        <w:br w:type="page"/>
      </w:r>
    </w:p>
    <w:p w14:paraId="63C13330">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color w:val="000000"/>
          <w:sz w:val="44"/>
          <w:szCs w:val="44"/>
          <w:highlight w:val="none"/>
          <w:lang w:val="zh-CN"/>
        </w:rPr>
      </w:pPr>
      <w:bookmarkStart w:id="8" w:name="_Toc2364"/>
      <w:r>
        <w:rPr>
          <w:rFonts w:hint="eastAsia" w:ascii="方正小标宋简体" w:hAnsi="方正小标宋简体" w:eastAsia="方正小标宋简体" w:cs="方正小标宋简体"/>
          <w:b w:val="0"/>
          <w:bCs/>
          <w:color w:val="000000"/>
          <w:kern w:val="0"/>
          <w:sz w:val="44"/>
          <w:szCs w:val="44"/>
          <w:lang w:val="zh-CN" w:eastAsia="zh-CN" w:bidi="ar-SA"/>
        </w:rPr>
        <w:t>第四部分</w:t>
      </w:r>
      <w:r>
        <w:rPr>
          <w:rFonts w:hint="eastAsia" w:ascii="方正小标宋简体" w:hAnsi="方正小标宋简体" w:eastAsia="方正小标宋简体" w:cs="方正小标宋简体"/>
          <w:b w:val="0"/>
          <w:bCs/>
          <w:color w:val="000000"/>
          <w:sz w:val="44"/>
          <w:szCs w:val="44"/>
          <w:highlight w:val="none"/>
          <w:lang w:val="en-US" w:eastAsia="zh-CN"/>
        </w:rPr>
        <w:t xml:space="preserve"> </w:t>
      </w:r>
      <w:r>
        <w:rPr>
          <w:rFonts w:hint="eastAsia" w:ascii="方正小标宋简体" w:hAnsi="方正小标宋简体" w:eastAsia="方正小标宋简体" w:cs="方正小标宋简体"/>
          <w:b w:val="0"/>
          <w:bCs/>
          <w:color w:val="000000"/>
          <w:sz w:val="44"/>
          <w:szCs w:val="44"/>
          <w:highlight w:val="none"/>
          <w:lang w:val="zh-CN"/>
        </w:rPr>
        <w:t>遴选申请书的格式</w:t>
      </w:r>
      <w:bookmarkEnd w:id="8"/>
    </w:p>
    <w:p w14:paraId="5FACC87A">
      <w:pPr>
        <w:keepNext w:val="0"/>
        <w:keepLines w:val="0"/>
        <w:pageBreakBefore w:val="0"/>
        <w:numPr>
          <w:ilvl w:val="0"/>
          <w:numId w:val="0"/>
        </w:numPr>
        <w:kinsoku/>
        <w:wordWrap/>
        <w:overflowPunct/>
        <w:topLinePunct w:val="0"/>
        <w:autoSpaceDE/>
        <w:autoSpaceDN/>
        <w:bidi w:val="0"/>
        <w:adjustRightInd/>
        <w:snapToGrid/>
        <w:spacing w:line="660" w:lineRule="exact"/>
        <w:textAlignment w:val="auto"/>
        <w:rPr>
          <w:rFonts w:hint="eastAsia"/>
          <w:lang w:val="zh-CN"/>
        </w:rPr>
      </w:pPr>
    </w:p>
    <w:p w14:paraId="1A796F86">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申请人按“</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申请书的格式”编制</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文件未规定格式的，由</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申请人根据实际情况自主编制。</w:t>
      </w:r>
    </w:p>
    <w:p w14:paraId="33C44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申请人应在</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申请书封面和《法定代表人授权书》中的“</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申请人”一栏填上</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申请人的全称并加盖公章。</w:t>
      </w:r>
    </w:p>
    <w:p w14:paraId="114EE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申请书中的表格或空格如填写不下，可编辑扩充或另附页。除形式外，</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申请人不得改变其内容要求。</w:t>
      </w:r>
    </w:p>
    <w:p w14:paraId="14ACE633">
      <w:pPr>
        <w:pStyle w:val="3"/>
        <w:rPr>
          <w:rFonts w:ascii="Times New Roman" w:hAnsi="Times New Roman" w:eastAsia="仿宋" w:cs="Times New Roman"/>
          <w:b/>
          <w:color w:val="000000"/>
          <w:sz w:val="28"/>
          <w:szCs w:val="28"/>
          <w:highlight w:val="none"/>
        </w:rPr>
      </w:pPr>
      <w:r>
        <w:rPr>
          <w:rFonts w:ascii="Times New Roman" w:hAnsi="Times New Roman" w:eastAsia="仿宋" w:cs="Times New Roman"/>
          <w:b w:val="0"/>
          <w:color w:val="000000"/>
          <w:sz w:val="24"/>
          <w:highlight w:val="none"/>
        </w:rPr>
        <w:br w:type="page"/>
      </w:r>
      <w:bookmarkStart w:id="9" w:name="_Toc521"/>
      <w:r>
        <w:rPr>
          <w:rFonts w:hint="eastAsia" w:ascii="楷体" w:hAnsi="楷体" w:eastAsia="楷体" w:cs="楷体"/>
          <w:b w:val="0"/>
          <w:bCs/>
          <w:color w:val="000000"/>
          <w:szCs w:val="32"/>
          <w:highlight w:val="none"/>
          <w:lang w:eastAsia="zh-CN"/>
        </w:rPr>
        <w:t>遴选</w:t>
      </w:r>
      <w:r>
        <w:rPr>
          <w:rFonts w:hint="eastAsia" w:ascii="楷体" w:hAnsi="楷体" w:eastAsia="楷体" w:cs="楷体"/>
          <w:b w:val="0"/>
          <w:bCs/>
          <w:color w:val="000000"/>
          <w:szCs w:val="32"/>
          <w:highlight w:val="none"/>
        </w:rPr>
        <w:t>申请书封面</w:t>
      </w:r>
      <w:bookmarkEnd w:id="9"/>
    </w:p>
    <w:p w14:paraId="12399B36">
      <w:pPr>
        <w:spacing w:line="360" w:lineRule="auto"/>
        <w:ind w:left="6300" w:leftChars="3000"/>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正本</w:t>
      </w: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rPr>
        <w:t>或副本</w:t>
      </w:r>
      <w:r>
        <w:rPr>
          <w:rFonts w:hint="eastAsia" w:ascii="楷体" w:hAnsi="楷体" w:eastAsia="楷体" w:cs="楷体"/>
          <w:color w:val="000000"/>
          <w:sz w:val="32"/>
          <w:szCs w:val="32"/>
          <w:highlight w:val="none"/>
          <w:lang w:eastAsia="zh-CN"/>
        </w:rPr>
        <w:t>）</w:t>
      </w:r>
    </w:p>
    <w:p w14:paraId="7DBE04BF">
      <w:pPr>
        <w:autoSpaceDE w:val="0"/>
        <w:autoSpaceDN w:val="0"/>
        <w:adjustRightInd w:val="0"/>
        <w:spacing w:line="360" w:lineRule="auto"/>
        <w:jc w:val="center"/>
        <w:rPr>
          <w:rFonts w:ascii="Times New Roman" w:hAnsi="Times New Roman" w:eastAsia="仿宋" w:cs="Times New Roman"/>
          <w:b/>
          <w:color w:val="000000"/>
          <w:spacing w:val="57"/>
          <w:kern w:val="0"/>
          <w:sz w:val="40"/>
          <w:szCs w:val="40"/>
          <w:highlight w:val="none"/>
        </w:rPr>
      </w:pPr>
    </w:p>
    <w:p w14:paraId="701541D0">
      <w:pPr>
        <w:pStyle w:val="2"/>
      </w:pPr>
    </w:p>
    <w:p w14:paraId="237345E8">
      <w:pPr>
        <w:keepNext w:val="0"/>
        <w:keepLines w:val="0"/>
        <w:pageBreakBefore w:val="0"/>
        <w:widowControl w:val="0"/>
        <w:kinsoku/>
        <w:wordWrap/>
        <w:overflowPunct/>
        <w:topLinePunct w:val="0"/>
        <w:autoSpaceDE w:val="0"/>
        <w:autoSpaceDN w:val="0"/>
        <w:bidi w:val="0"/>
        <w:adjustRightInd w:val="0"/>
        <w:snapToGrid/>
        <w:spacing w:line="800" w:lineRule="exact"/>
        <w:jc w:val="center"/>
        <w:textAlignment w:val="auto"/>
        <w:rPr>
          <w:rFonts w:hint="eastAsia" w:ascii="方正小标宋简体" w:hAnsi="方正小标宋简体" w:eastAsia="方正小标宋简体" w:cs="方正小标宋简体"/>
          <w:bCs/>
          <w:color w:val="000000"/>
          <w:kern w:val="0"/>
          <w:sz w:val="48"/>
          <w:szCs w:val="48"/>
          <w:highlight w:val="none"/>
          <w:lang w:eastAsia="zh-CN"/>
        </w:rPr>
      </w:pPr>
      <w:r>
        <w:rPr>
          <w:rFonts w:hint="eastAsia" w:ascii="方正小标宋简体" w:hAnsi="方正小标宋简体" w:eastAsia="方正小标宋简体" w:cs="方正小标宋简体"/>
          <w:bCs/>
          <w:color w:val="000000"/>
          <w:kern w:val="0"/>
          <w:sz w:val="48"/>
          <w:szCs w:val="48"/>
          <w:highlight w:val="none"/>
          <w:lang w:eastAsia="zh-CN"/>
        </w:rPr>
        <w:t>宜宾市南溪区失能老年人家庭</w:t>
      </w:r>
    </w:p>
    <w:p w14:paraId="56AA7FED">
      <w:pPr>
        <w:keepNext w:val="0"/>
        <w:keepLines w:val="0"/>
        <w:pageBreakBefore w:val="0"/>
        <w:widowControl w:val="0"/>
        <w:kinsoku/>
        <w:wordWrap/>
        <w:overflowPunct/>
        <w:topLinePunct w:val="0"/>
        <w:autoSpaceDE w:val="0"/>
        <w:autoSpaceDN w:val="0"/>
        <w:bidi w:val="0"/>
        <w:adjustRightInd w:val="0"/>
        <w:snapToGrid/>
        <w:spacing w:line="800" w:lineRule="exact"/>
        <w:jc w:val="center"/>
        <w:textAlignment w:val="auto"/>
        <w:rPr>
          <w:rFonts w:ascii="Times New Roman" w:hAnsi="Times New Roman" w:eastAsia="仿宋" w:cs="Times New Roman"/>
          <w:b/>
          <w:color w:val="000000"/>
          <w:spacing w:val="57"/>
          <w:kern w:val="0"/>
          <w:sz w:val="52"/>
          <w:szCs w:val="52"/>
          <w:highlight w:val="none"/>
          <w:u w:val="single"/>
        </w:rPr>
      </w:pPr>
      <w:r>
        <w:rPr>
          <w:rFonts w:hint="eastAsia" w:ascii="方正小标宋简体" w:hAnsi="方正小标宋简体" w:eastAsia="方正小标宋简体" w:cs="方正小标宋简体"/>
          <w:bCs/>
          <w:color w:val="000000"/>
          <w:kern w:val="0"/>
          <w:sz w:val="48"/>
          <w:szCs w:val="48"/>
          <w:highlight w:val="none"/>
          <w:lang w:eastAsia="zh-CN"/>
        </w:rPr>
        <w:t>“喘息服务”项目</w:t>
      </w:r>
    </w:p>
    <w:p w14:paraId="618804E7">
      <w:pPr>
        <w:keepNext w:val="0"/>
        <w:keepLines w:val="0"/>
        <w:pageBreakBefore w:val="0"/>
        <w:widowControl w:val="0"/>
        <w:kinsoku/>
        <w:wordWrap/>
        <w:overflowPunct/>
        <w:topLinePunct w:val="0"/>
        <w:autoSpaceDE w:val="0"/>
        <w:autoSpaceDN w:val="0"/>
        <w:bidi w:val="0"/>
        <w:adjustRightInd w:val="0"/>
        <w:snapToGrid/>
        <w:spacing w:line="800" w:lineRule="exact"/>
        <w:jc w:val="center"/>
        <w:textAlignment w:val="auto"/>
        <w:rPr>
          <w:rFonts w:hint="eastAsia" w:ascii="方正小标宋简体" w:hAnsi="方正小标宋简体" w:eastAsia="方正小标宋简体" w:cs="方正小标宋简体"/>
          <w:bCs/>
          <w:color w:val="000000"/>
          <w:kern w:val="0"/>
          <w:sz w:val="48"/>
          <w:szCs w:val="48"/>
          <w:highlight w:val="none"/>
          <w:lang w:val="zh-CN" w:eastAsia="zh-CN"/>
        </w:rPr>
      </w:pPr>
      <w:r>
        <w:rPr>
          <w:rFonts w:hint="eastAsia" w:ascii="方正小标宋简体" w:hAnsi="方正小标宋简体" w:eastAsia="方正小标宋简体" w:cs="方正小标宋简体"/>
          <w:bCs/>
          <w:color w:val="000000"/>
          <w:kern w:val="0"/>
          <w:sz w:val="48"/>
          <w:szCs w:val="48"/>
          <w:highlight w:val="none"/>
          <w:lang w:eastAsia="zh-CN"/>
        </w:rPr>
        <w:t>遴选</w:t>
      </w:r>
      <w:r>
        <w:rPr>
          <w:rFonts w:hint="eastAsia" w:ascii="方正小标宋简体" w:hAnsi="方正小标宋简体" w:eastAsia="方正小标宋简体" w:cs="方正小标宋简体"/>
          <w:bCs/>
          <w:color w:val="000000"/>
          <w:kern w:val="0"/>
          <w:sz w:val="48"/>
          <w:szCs w:val="48"/>
          <w:highlight w:val="none"/>
          <w:lang w:val="zh-CN" w:eastAsia="zh-CN"/>
        </w:rPr>
        <w:t>申请书</w:t>
      </w:r>
    </w:p>
    <w:p w14:paraId="13705E68">
      <w:pPr>
        <w:autoSpaceDE w:val="0"/>
        <w:autoSpaceDN w:val="0"/>
        <w:adjustRightInd w:val="0"/>
        <w:spacing w:line="360" w:lineRule="auto"/>
        <w:jc w:val="center"/>
        <w:rPr>
          <w:rFonts w:ascii="Times New Roman" w:hAnsi="Times New Roman" w:eastAsia="仿宋" w:cs="Times New Roman"/>
          <w:color w:val="000000"/>
          <w:kern w:val="0"/>
          <w:sz w:val="32"/>
          <w:szCs w:val="32"/>
          <w:highlight w:val="none"/>
          <w:lang w:val="zh-CN"/>
        </w:rPr>
      </w:pPr>
    </w:p>
    <w:p w14:paraId="08382492">
      <w:pPr>
        <w:autoSpaceDE w:val="0"/>
        <w:autoSpaceDN w:val="0"/>
        <w:adjustRightInd w:val="0"/>
        <w:spacing w:line="360" w:lineRule="auto"/>
        <w:ind w:firstLine="315" w:firstLineChars="98"/>
        <w:rPr>
          <w:rFonts w:ascii="Times New Roman" w:hAnsi="Times New Roman" w:eastAsia="仿宋" w:cs="Times New Roman"/>
          <w:b/>
          <w:color w:val="000000"/>
          <w:kern w:val="0"/>
          <w:sz w:val="32"/>
          <w:szCs w:val="32"/>
          <w:highlight w:val="none"/>
          <w:lang w:val="zh-CN"/>
        </w:rPr>
      </w:pPr>
    </w:p>
    <w:p w14:paraId="261A810C">
      <w:pPr>
        <w:autoSpaceDE w:val="0"/>
        <w:autoSpaceDN w:val="0"/>
        <w:adjustRightInd w:val="0"/>
        <w:spacing w:line="360" w:lineRule="auto"/>
        <w:ind w:firstLine="420"/>
        <w:rPr>
          <w:rFonts w:ascii="Times New Roman" w:hAnsi="Times New Roman" w:eastAsia="仿宋" w:cs="Times New Roman"/>
          <w:color w:val="000000"/>
          <w:sz w:val="28"/>
          <w:szCs w:val="28"/>
          <w:highlight w:val="none"/>
        </w:rPr>
      </w:pPr>
      <w:r>
        <w:rPr>
          <w:rFonts w:ascii="Times New Roman" w:hAnsi="Times New Roman" w:eastAsia="仿宋" w:cs="Times New Roman"/>
          <w:b/>
          <w:color w:val="000000"/>
          <w:kern w:val="0"/>
          <w:sz w:val="32"/>
          <w:szCs w:val="32"/>
          <w:highlight w:val="none"/>
        </w:rPr>
        <w:t xml:space="preserve"> </w:t>
      </w:r>
      <w:r>
        <w:rPr>
          <w:rFonts w:hint="eastAsia" w:ascii="黑体" w:hAnsi="黑体" w:eastAsia="黑体" w:cs="黑体"/>
          <w:b w:val="0"/>
          <w:bCs/>
          <w:color w:val="000000"/>
          <w:kern w:val="0"/>
          <w:sz w:val="32"/>
          <w:szCs w:val="32"/>
          <w:highlight w:val="none"/>
          <w:lang w:eastAsia="zh-CN"/>
        </w:rPr>
        <w:t>服务机构</w:t>
      </w:r>
      <w:r>
        <w:rPr>
          <w:rFonts w:hint="eastAsia" w:ascii="黑体" w:hAnsi="黑体" w:eastAsia="黑体" w:cs="黑体"/>
          <w:b w:val="0"/>
          <w:bCs/>
          <w:color w:val="000000"/>
          <w:kern w:val="0"/>
          <w:sz w:val="32"/>
          <w:szCs w:val="32"/>
          <w:highlight w:val="none"/>
          <w:lang w:val="zh-CN"/>
        </w:rPr>
        <w:t>：（</w:t>
      </w:r>
      <w:r>
        <w:rPr>
          <w:rFonts w:ascii="Times New Roman" w:hAnsi="Times New Roman" w:eastAsia="仿宋" w:cs="Times New Roman"/>
          <w:color w:val="000000"/>
          <w:sz w:val="28"/>
          <w:szCs w:val="28"/>
          <w:highlight w:val="none"/>
        </w:rPr>
        <w:t>全称并加盖单位公章</w:t>
      </w:r>
      <w:r>
        <w:rPr>
          <w:rFonts w:hint="eastAsia" w:ascii="Times New Roman" w:hAnsi="Times New Roman" w:eastAsia="仿宋" w:cs="Times New Roman"/>
          <w:color w:val="000000"/>
          <w:sz w:val="28"/>
          <w:szCs w:val="28"/>
          <w:highlight w:val="none"/>
          <w:lang w:eastAsia="zh-CN"/>
        </w:rPr>
        <w:t>）</w:t>
      </w:r>
    </w:p>
    <w:p w14:paraId="22780508">
      <w:pPr>
        <w:pStyle w:val="2"/>
        <w:rPr>
          <w:lang w:val="zh-CN"/>
        </w:rPr>
      </w:pPr>
    </w:p>
    <w:p w14:paraId="1178EAC2">
      <w:pPr>
        <w:autoSpaceDE w:val="0"/>
        <w:autoSpaceDN w:val="0"/>
        <w:adjustRightInd w:val="0"/>
        <w:spacing w:line="360" w:lineRule="auto"/>
        <w:ind w:firstLine="420"/>
        <w:rPr>
          <w:rFonts w:hint="eastAsia" w:ascii="黑体" w:hAnsi="黑体" w:eastAsia="黑体" w:cs="黑体"/>
          <w:b w:val="0"/>
          <w:bCs/>
          <w:color w:val="000000"/>
          <w:kern w:val="0"/>
          <w:sz w:val="32"/>
          <w:szCs w:val="32"/>
          <w:highlight w:val="none"/>
          <w:lang w:val="zh-CN" w:eastAsia="zh-CN"/>
        </w:rPr>
      </w:pPr>
      <w:r>
        <w:rPr>
          <w:rFonts w:ascii="Times New Roman" w:hAnsi="Times New Roman" w:eastAsia="仿宋" w:cs="Times New Roman"/>
          <w:b/>
          <w:color w:val="000000"/>
          <w:kern w:val="0"/>
          <w:sz w:val="32"/>
          <w:szCs w:val="32"/>
          <w:highlight w:val="none"/>
        </w:rPr>
        <w:t xml:space="preserve"> </w:t>
      </w:r>
      <w:r>
        <w:rPr>
          <w:rFonts w:hint="eastAsia" w:ascii="黑体" w:hAnsi="黑体" w:eastAsia="黑体" w:cs="黑体"/>
          <w:b w:val="0"/>
          <w:bCs/>
          <w:color w:val="000000"/>
          <w:kern w:val="0"/>
          <w:sz w:val="32"/>
          <w:szCs w:val="32"/>
          <w:highlight w:val="none"/>
          <w:lang w:val="en-US" w:eastAsia="zh-CN"/>
        </w:rPr>
        <w:t>遴</w:t>
      </w:r>
      <w:r>
        <w:rPr>
          <w:rFonts w:hint="eastAsia" w:ascii="黑体" w:hAnsi="黑体" w:eastAsia="黑体" w:cs="黑体"/>
          <w:b w:val="0"/>
          <w:bCs/>
          <w:color w:val="000000"/>
          <w:kern w:val="0"/>
          <w:sz w:val="32"/>
          <w:szCs w:val="32"/>
          <w:highlight w:val="none"/>
          <w:lang w:eastAsia="zh-CN"/>
        </w:rPr>
        <w:t>选时间</w:t>
      </w:r>
      <w:r>
        <w:rPr>
          <w:rFonts w:hint="eastAsia" w:ascii="黑体" w:hAnsi="黑体" w:eastAsia="黑体" w:cs="黑体"/>
          <w:b w:val="0"/>
          <w:bCs/>
          <w:color w:val="000000"/>
          <w:kern w:val="0"/>
          <w:sz w:val="32"/>
          <w:szCs w:val="32"/>
          <w:highlight w:val="none"/>
          <w:lang w:val="zh-CN" w:eastAsia="zh-CN"/>
        </w:rPr>
        <w:t>：</w:t>
      </w:r>
    </w:p>
    <w:p w14:paraId="003BF2C4">
      <w:pPr>
        <w:pStyle w:val="2"/>
      </w:pPr>
    </w:p>
    <w:p w14:paraId="0AB65CEA">
      <w:pPr>
        <w:autoSpaceDE w:val="0"/>
        <w:autoSpaceDN w:val="0"/>
        <w:adjustRightInd w:val="0"/>
        <w:spacing w:line="360" w:lineRule="auto"/>
        <w:ind w:firstLine="420"/>
        <w:rPr>
          <w:rFonts w:hint="eastAsia" w:ascii="黑体" w:hAnsi="黑体" w:eastAsia="黑体" w:cs="黑体"/>
          <w:b w:val="0"/>
          <w:bCs/>
          <w:color w:val="000000"/>
          <w:kern w:val="0"/>
          <w:sz w:val="32"/>
          <w:szCs w:val="32"/>
          <w:highlight w:val="none"/>
          <w:lang w:val="zh-CN" w:eastAsia="zh-CN"/>
        </w:rPr>
      </w:pPr>
      <w:r>
        <w:rPr>
          <w:rFonts w:hint="eastAsia" w:ascii="黑体" w:hAnsi="黑体" w:eastAsia="黑体" w:cs="黑体"/>
          <w:b w:val="0"/>
          <w:bCs/>
          <w:color w:val="000000"/>
          <w:kern w:val="0"/>
          <w:sz w:val="32"/>
          <w:szCs w:val="32"/>
          <w:highlight w:val="none"/>
          <w:lang w:eastAsia="zh-CN"/>
        </w:rPr>
        <w:t xml:space="preserve"> </w:t>
      </w:r>
      <w:r>
        <w:rPr>
          <w:rFonts w:hint="eastAsia" w:ascii="黑体" w:hAnsi="黑体" w:eastAsia="黑体" w:cs="黑体"/>
          <w:b w:val="0"/>
          <w:bCs/>
          <w:color w:val="000000"/>
          <w:spacing w:val="53"/>
          <w:kern w:val="0"/>
          <w:sz w:val="32"/>
          <w:szCs w:val="32"/>
          <w:highlight w:val="none"/>
          <w:fitText w:val="1600" w:id="1058085298"/>
          <w:lang w:eastAsia="zh-CN"/>
        </w:rPr>
        <w:t>联系人</w:t>
      </w:r>
      <w:r>
        <w:rPr>
          <w:rFonts w:hint="eastAsia" w:ascii="黑体" w:hAnsi="黑体" w:eastAsia="黑体" w:cs="黑体"/>
          <w:b w:val="0"/>
          <w:bCs/>
          <w:color w:val="000000"/>
          <w:spacing w:val="1"/>
          <w:kern w:val="0"/>
          <w:sz w:val="32"/>
          <w:szCs w:val="32"/>
          <w:highlight w:val="none"/>
          <w:fitText w:val="1600" w:id="1058085298"/>
          <w:lang w:val="zh-CN" w:eastAsia="zh-CN"/>
        </w:rPr>
        <w:t>：</w:t>
      </w:r>
    </w:p>
    <w:p w14:paraId="6E1D38C5">
      <w:pPr>
        <w:pStyle w:val="2"/>
      </w:pPr>
    </w:p>
    <w:p w14:paraId="383F0FED">
      <w:pPr>
        <w:autoSpaceDE w:val="0"/>
        <w:autoSpaceDN w:val="0"/>
        <w:adjustRightInd w:val="0"/>
        <w:spacing w:line="360" w:lineRule="auto"/>
        <w:ind w:firstLine="420"/>
        <w:rPr>
          <w:rFonts w:ascii="Times New Roman" w:hAnsi="Times New Roman" w:eastAsia="仿宋" w:cs="Times New Roman"/>
          <w:b/>
          <w:color w:val="000000"/>
          <w:kern w:val="0"/>
          <w:sz w:val="32"/>
          <w:szCs w:val="32"/>
          <w:highlight w:val="none"/>
          <w:u w:val="single"/>
        </w:rPr>
      </w:pPr>
      <w:r>
        <w:rPr>
          <w:rFonts w:ascii="Times New Roman" w:hAnsi="Times New Roman" w:eastAsia="仿宋" w:cs="Times New Roman"/>
          <w:b/>
          <w:color w:val="000000"/>
          <w:kern w:val="0"/>
          <w:sz w:val="32"/>
          <w:szCs w:val="32"/>
          <w:highlight w:val="none"/>
        </w:rPr>
        <w:t xml:space="preserve"> </w:t>
      </w:r>
      <w:r>
        <w:rPr>
          <w:rFonts w:hint="eastAsia" w:ascii="黑体" w:hAnsi="黑体" w:eastAsia="黑体" w:cs="黑体"/>
          <w:b w:val="0"/>
          <w:bCs/>
          <w:color w:val="000000"/>
          <w:kern w:val="0"/>
          <w:sz w:val="32"/>
          <w:szCs w:val="32"/>
          <w:highlight w:val="none"/>
          <w:lang w:eastAsia="zh-CN"/>
        </w:rPr>
        <w:t>联系</w:t>
      </w:r>
      <w:r>
        <w:rPr>
          <w:rFonts w:hint="eastAsia" w:ascii="黑体" w:hAnsi="黑体" w:eastAsia="黑体" w:cs="黑体"/>
          <w:b w:val="0"/>
          <w:bCs/>
          <w:color w:val="000000"/>
          <w:kern w:val="0"/>
          <w:sz w:val="32"/>
          <w:szCs w:val="32"/>
          <w:highlight w:val="none"/>
          <w:lang w:val="zh-CN" w:eastAsia="zh-CN"/>
        </w:rPr>
        <w:t>电话：</w:t>
      </w:r>
    </w:p>
    <w:p w14:paraId="3434ACEA">
      <w:pPr>
        <w:autoSpaceDE w:val="0"/>
        <w:autoSpaceDN w:val="0"/>
        <w:adjustRightInd w:val="0"/>
        <w:spacing w:line="360" w:lineRule="auto"/>
        <w:ind w:firstLine="420"/>
        <w:rPr>
          <w:rFonts w:ascii="Times New Roman" w:hAnsi="Times New Roman" w:eastAsia="仿宋" w:cs="Times New Roman"/>
          <w:b/>
          <w:color w:val="000000"/>
          <w:kern w:val="0"/>
          <w:sz w:val="32"/>
          <w:szCs w:val="32"/>
          <w:highlight w:val="none"/>
          <w:u w:val="single"/>
        </w:rPr>
      </w:pPr>
    </w:p>
    <w:p w14:paraId="356B44D9">
      <w:pPr>
        <w:pStyle w:val="2"/>
        <w:rPr>
          <w:rFonts w:ascii="Times New Roman" w:hAnsi="Times New Roman" w:eastAsia="仿宋" w:cs="Times New Roman"/>
          <w:b/>
          <w:color w:val="000000"/>
          <w:kern w:val="0"/>
          <w:sz w:val="32"/>
          <w:szCs w:val="32"/>
          <w:highlight w:val="none"/>
          <w:u w:val="single"/>
        </w:rPr>
      </w:pPr>
    </w:p>
    <w:p w14:paraId="52DB694C">
      <w:pPr>
        <w:rPr>
          <w:rFonts w:ascii="Times New Roman" w:hAnsi="Times New Roman" w:eastAsia="仿宋" w:cs="Times New Roman"/>
          <w:b/>
          <w:color w:val="000000"/>
          <w:kern w:val="0"/>
          <w:sz w:val="32"/>
          <w:szCs w:val="32"/>
          <w:highlight w:val="none"/>
          <w:u w:val="single"/>
        </w:rPr>
      </w:pPr>
    </w:p>
    <w:p w14:paraId="15CC78F3">
      <w:pPr>
        <w:pStyle w:val="2"/>
      </w:pPr>
    </w:p>
    <w:p w14:paraId="22D50B1D">
      <w:pPr>
        <w:spacing w:line="360" w:lineRule="auto"/>
        <w:jc w:val="center"/>
        <w:rPr>
          <w:rFonts w:ascii="Times New Roman" w:hAnsi="Times New Roman" w:eastAsia="仿宋" w:cs="Times New Roman"/>
          <w:b/>
          <w:bCs w:val="0"/>
          <w:color w:val="000000"/>
          <w:sz w:val="32"/>
          <w:szCs w:val="32"/>
          <w:highlight w:val="none"/>
        </w:rPr>
      </w:pPr>
      <w:r>
        <w:rPr>
          <w:rFonts w:hint="eastAsia" w:ascii="Times New Roman" w:hAnsi="Times New Roman" w:eastAsia="仿宋" w:cs="Times New Roman"/>
          <w:b/>
          <w:bCs w:val="0"/>
          <w:color w:val="000000"/>
          <w:sz w:val="32"/>
          <w:szCs w:val="32"/>
          <w:highlight w:val="none"/>
          <w:lang w:eastAsia="zh-CN"/>
        </w:rPr>
        <w:t>遴选</w:t>
      </w:r>
      <w:r>
        <w:rPr>
          <w:rFonts w:ascii="Times New Roman" w:hAnsi="Times New Roman" w:eastAsia="仿宋" w:cs="Times New Roman"/>
          <w:b/>
          <w:bCs w:val="0"/>
          <w:color w:val="000000"/>
          <w:sz w:val="32"/>
          <w:szCs w:val="32"/>
          <w:highlight w:val="none"/>
        </w:rPr>
        <w:t>申请书递交截止时间之前不得启封</w:t>
      </w:r>
    </w:p>
    <w:p w14:paraId="04A61BF4">
      <w:pPr>
        <w:rPr>
          <w:rFonts w:hint="eastAsia" w:ascii="Times New Roman" w:hAnsi="Times New Roman" w:eastAsia="仿宋" w:cs="Times New Roman"/>
          <w:bCs w:val="0"/>
          <w:color w:val="000000"/>
          <w:szCs w:val="32"/>
          <w:highlight w:val="none"/>
          <w:lang w:val="en-US" w:eastAsia="zh-CN"/>
        </w:rPr>
      </w:pPr>
      <w:r>
        <w:rPr>
          <w:rFonts w:hint="eastAsia" w:ascii="Times New Roman" w:hAnsi="Times New Roman" w:eastAsia="仿宋" w:cs="Times New Roman"/>
          <w:bCs w:val="0"/>
          <w:color w:val="000000"/>
          <w:szCs w:val="32"/>
          <w:highlight w:val="none"/>
          <w:lang w:val="en-US" w:eastAsia="zh-CN"/>
        </w:rPr>
        <w:br w:type="page"/>
      </w:r>
    </w:p>
    <w:p w14:paraId="0C78A60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60" w:lineRule="exact"/>
        <w:ind w:firstLine="640" w:firstLineChars="200"/>
        <w:textAlignment w:val="auto"/>
        <w:rPr>
          <w:rFonts w:hint="eastAsia" w:ascii="黑体" w:hAnsi="黑体" w:eastAsia="黑体" w:cs="黑体"/>
          <w:b w:val="0"/>
          <w:bCs/>
          <w:color w:val="000000"/>
          <w:sz w:val="32"/>
          <w:szCs w:val="32"/>
          <w:highlight w:val="none"/>
          <w:lang w:val="zh-CN"/>
        </w:rPr>
      </w:pPr>
      <w:bookmarkStart w:id="10" w:name="_Toc6789"/>
      <w:r>
        <w:rPr>
          <w:rFonts w:hint="eastAsia" w:ascii="黑体" w:hAnsi="黑体" w:eastAsia="黑体" w:cs="黑体"/>
          <w:b w:val="0"/>
          <w:bCs/>
          <w:color w:val="000000"/>
          <w:kern w:val="0"/>
          <w:sz w:val="32"/>
          <w:szCs w:val="32"/>
          <w:lang w:val="en-US" w:eastAsia="zh-CN" w:bidi="ar-SA"/>
        </w:rPr>
        <w:t>一、</w:t>
      </w:r>
      <w:r>
        <w:rPr>
          <w:rFonts w:hint="eastAsia" w:ascii="黑体" w:hAnsi="黑体" w:eastAsia="黑体" w:cs="黑体"/>
          <w:b w:val="0"/>
          <w:bCs/>
          <w:color w:val="000000"/>
          <w:sz w:val="32"/>
          <w:szCs w:val="32"/>
          <w:highlight w:val="none"/>
          <w:lang w:val="zh-CN"/>
        </w:rPr>
        <w:t>法定代表人授权书</w:t>
      </w:r>
      <w:bookmarkEnd w:id="10"/>
    </w:p>
    <w:p w14:paraId="4AD5160B">
      <w:pPr>
        <w:numPr>
          <w:ilvl w:val="0"/>
          <w:numId w:val="0"/>
        </w:numPr>
        <w:rPr>
          <w:rFonts w:hint="eastAsia"/>
        </w:rPr>
      </w:pPr>
    </w:p>
    <w:p w14:paraId="1544D21B">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color w:val="auto"/>
          <w:sz w:val="32"/>
          <w:szCs w:val="32"/>
          <w:highlight w:val="none"/>
          <w:u w:val="single"/>
          <w:lang w:val="en-US" w:eastAsia="zh-CN"/>
        </w:rPr>
        <w:t>XXXXX</w:t>
      </w:r>
      <w:r>
        <w:rPr>
          <w:rFonts w:hint="eastAsia" w:ascii="Times New Roman" w:hAnsi="Times New Roman" w:eastAsia="仿宋" w:cs="Times New Roman"/>
          <w:color w:val="auto"/>
          <w:sz w:val="32"/>
          <w:szCs w:val="32"/>
          <w:highlight w:val="none"/>
          <w:u w:val="single"/>
          <w:lang w:val="en-US" w:eastAsia="zh-CN"/>
        </w:rPr>
        <w:t>:</w:t>
      </w:r>
    </w:p>
    <w:p w14:paraId="71114B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本授权声明：</w:t>
      </w:r>
      <w:r>
        <w:rPr>
          <w:rFonts w:hint="default"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lang w:eastAsia="zh-CN"/>
        </w:rPr>
        <w:t>遴选</w:t>
      </w:r>
      <w:r>
        <w:rPr>
          <w:rFonts w:hint="default" w:ascii="Times New Roman" w:hAnsi="Times New Roman" w:eastAsia="仿宋" w:cs="Times New Roman"/>
          <w:color w:val="auto"/>
          <w:sz w:val="32"/>
          <w:szCs w:val="32"/>
          <w:highlight w:val="none"/>
        </w:rPr>
        <w:t>申请人名称</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法定代表人姓名、职务</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授权</w:t>
      </w:r>
      <w:r>
        <w:rPr>
          <w:rFonts w:hint="default"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被授权人姓名、职务</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为我方 </w:t>
      </w:r>
      <w:r>
        <w:rPr>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Cs/>
          <w:color w:val="auto"/>
          <w:sz w:val="32"/>
          <w:szCs w:val="32"/>
          <w:highlight w:val="none"/>
          <w:u w:val="single"/>
        </w:rPr>
        <w:t xml:space="preserve">                   </w:t>
      </w:r>
      <w:r>
        <w:rPr>
          <w:rFonts w:hint="default" w:ascii="Times New Roman" w:hAnsi="Times New Roman" w:eastAsia="仿宋" w:cs="Times New Roman"/>
          <w:bCs/>
          <w:color w:val="auto"/>
          <w:sz w:val="32"/>
          <w:szCs w:val="32"/>
          <w:highlight w:val="none"/>
        </w:rPr>
        <w:t>”</w:t>
      </w:r>
      <w:r>
        <w:rPr>
          <w:rFonts w:hint="eastAsia"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项目名称</w:t>
      </w:r>
      <w:r>
        <w:rPr>
          <w:rFonts w:hint="eastAsia"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遴选</w:t>
      </w:r>
      <w:r>
        <w:rPr>
          <w:rFonts w:hint="default" w:ascii="Times New Roman" w:hAnsi="Times New Roman" w:eastAsia="仿宋" w:cs="Times New Roman"/>
          <w:color w:val="auto"/>
          <w:sz w:val="32"/>
          <w:szCs w:val="32"/>
          <w:highlight w:val="none"/>
        </w:rPr>
        <w:t>活动的合法代表，以我方名义全权处理该项目有关</w:t>
      </w:r>
      <w:r>
        <w:rPr>
          <w:rFonts w:hint="default" w:ascii="Times New Roman" w:hAnsi="Times New Roman" w:eastAsia="仿宋" w:cs="Times New Roman"/>
          <w:color w:val="auto"/>
          <w:sz w:val="32"/>
          <w:szCs w:val="32"/>
          <w:highlight w:val="none"/>
          <w:lang w:eastAsia="zh-CN"/>
        </w:rPr>
        <w:t>遴选</w:t>
      </w:r>
      <w:r>
        <w:rPr>
          <w:rFonts w:hint="default" w:ascii="Times New Roman" w:hAnsi="Times New Roman" w:eastAsia="仿宋" w:cs="Times New Roman"/>
          <w:color w:val="auto"/>
          <w:sz w:val="32"/>
          <w:szCs w:val="32"/>
          <w:highlight w:val="none"/>
        </w:rPr>
        <w:t>、签订合同以及执行合同等一切事宜。</w:t>
      </w:r>
    </w:p>
    <w:p w14:paraId="1EF46B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特此声明。</w:t>
      </w:r>
    </w:p>
    <w:p w14:paraId="4BD64F31">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default" w:ascii="Times New Roman" w:hAnsi="Times New Roman" w:cs="Times New Roman"/>
        </w:rPr>
      </w:pPr>
    </w:p>
    <w:p w14:paraId="2123A5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附：法定代表人和授权代表的身份证复印件</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双面</w:t>
      </w:r>
      <w:r>
        <w:rPr>
          <w:rFonts w:hint="default" w:ascii="Times New Roman" w:hAnsi="Times New Roman" w:eastAsia="仿宋" w:cs="Times New Roman"/>
          <w:b w:val="0"/>
          <w:bCs w:val="0"/>
          <w:color w:val="auto"/>
          <w:sz w:val="32"/>
          <w:szCs w:val="32"/>
          <w:highlight w:val="none"/>
          <w:lang w:eastAsia="zh-CN"/>
        </w:rPr>
        <w:t>）</w:t>
      </w:r>
    </w:p>
    <w:p w14:paraId="676197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 w:cs="Times New Roman"/>
          <w:color w:val="auto"/>
          <w:sz w:val="28"/>
          <w:szCs w:val="28"/>
          <w:highlight w:val="none"/>
        </w:rPr>
      </w:pPr>
    </w:p>
    <w:p w14:paraId="392AD7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 w:cs="Times New Roman"/>
          <w:color w:val="auto"/>
          <w:sz w:val="28"/>
          <w:szCs w:val="28"/>
          <w:highlight w:val="none"/>
        </w:rPr>
      </w:pPr>
    </w:p>
    <w:p w14:paraId="64F6D4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 w:cs="Times New Roman"/>
          <w:color w:val="auto"/>
          <w:sz w:val="28"/>
          <w:szCs w:val="28"/>
          <w:highlight w:val="none"/>
        </w:rPr>
      </w:pPr>
    </w:p>
    <w:p w14:paraId="38D405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Times New Roman" w:hAnsi="Times New Roman" w:eastAsia="仿宋" w:cs="Times New Roman"/>
          <w:color w:val="auto"/>
          <w:sz w:val="28"/>
          <w:szCs w:val="28"/>
          <w:highlight w:val="none"/>
        </w:rPr>
      </w:pPr>
    </w:p>
    <w:p w14:paraId="7D4B231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color w:val="auto"/>
          <w:sz w:val="28"/>
          <w:szCs w:val="28"/>
          <w:highlight w:val="none"/>
        </w:rPr>
      </w:pPr>
    </w:p>
    <w:p w14:paraId="2C1F06EB">
      <w:pPr>
        <w:pStyle w:val="2"/>
        <w:rPr>
          <w:rFonts w:hint="default" w:ascii="Times New Roman" w:hAnsi="Times New Roman" w:eastAsia="仿宋" w:cs="Times New Roman"/>
          <w:color w:val="auto"/>
          <w:sz w:val="28"/>
          <w:szCs w:val="28"/>
          <w:highlight w:val="none"/>
        </w:rPr>
      </w:pPr>
    </w:p>
    <w:p w14:paraId="1F21C5C7">
      <w:pPr>
        <w:rPr>
          <w:rFonts w:hint="default" w:ascii="Times New Roman" w:hAnsi="Times New Roman" w:cs="Times New Roman"/>
        </w:rPr>
      </w:pPr>
    </w:p>
    <w:p w14:paraId="7FD1DA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 w:cs="Times New Roman"/>
          <w:color w:val="auto"/>
          <w:sz w:val="32"/>
          <w:szCs w:val="32"/>
          <w:highlight w:val="none"/>
          <w:u w:val="single"/>
          <w:lang w:eastAsia="zh-CN"/>
        </w:rPr>
      </w:pPr>
      <w:r>
        <w:rPr>
          <w:rFonts w:hint="default" w:ascii="Times New Roman" w:hAnsi="Times New Roman" w:eastAsia="仿宋" w:cs="Times New Roman"/>
          <w:color w:val="auto"/>
          <w:sz w:val="32"/>
          <w:szCs w:val="32"/>
          <w:highlight w:val="none"/>
        </w:rPr>
        <w:t>法定代表人：</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签字或盖章</w:t>
      </w:r>
      <w:r>
        <w:rPr>
          <w:rFonts w:hint="eastAsia" w:ascii="Times New Roman" w:hAnsi="Times New Roman" w:eastAsia="仿宋" w:cs="Times New Roman"/>
          <w:bCs/>
          <w:color w:val="auto"/>
          <w:sz w:val="32"/>
          <w:szCs w:val="32"/>
          <w:highlight w:val="none"/>
          <w:lang w:eastAsia="zh-CN"/>
        </w:rPr>
        <w:t>）</w:t>
      </w:r>
    </w:p>
    <w:p w14:paraId="0CC973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授权代表：</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bCs/>
          <w:color w:val="auto"/>
          <w:sz w:val="32"/>
          <w:szCs w:val="32"/>
          <w:highlight w:val="none"/>
        </w:rPr>
        <w:t>签字或盖章</w:t>
      </w:r>
      <w:r>
        <w:rPr>
          <w:rFonts w:hint="eastAsia" w:ascii="Times New Roman" w:hAnsi="Times New Roman" w:eastAsia="仿宋" w:cs="Times New Roman"/>
          <w:bCs/>
          <w:color w:val="auto"/>
          <w:sz w:val="32"/>
          <w:szCs w:val="32"/>
          <w:highlight w:val="none"/>
          <w:lang w:eastAsia="zh-CN"/>
        </w:rPr>
        <w:t>）</w:t>
      </w:r>
    </w:p>
    <w:p w14:paraId="09C3B4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遴选</w:t>
      </w:r>
      <w:r>
        <w:rPr>
          <w:rFonts w:hint="default" w:ascii="Times New Roman" w:hAnsi="Times New Roman" w:eastAsia="仿宋" w:cs="Times New Roman"/>
          <w:color w:val="auto"/>
          <w:sz w:val="32"/>
          <w:szCs w:val="32"/>
          <w:highlight w:val="none"/>
        </w:rPr>
        <w:t>申请人名称：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盖章</w:t>
      </w:r>
      <w:r>
        <w:rPr>
          <w:rFonts w:hint="eastAsia" w:ascii="Times New Roman" w:hAnsi="Times New Roman" w:eastAsia="仿宋" w:cs="Times New Roman"/>
          <w:color w:val="auto"/>
          <w:sz w:val="32"/>
          <w:szCs w:val="32"/>
          <w:highlight w:val="none"/>
          <w:lang w:eastAsia="zh-CN"/>
        </w:rPr>
        <w:t>）</w:t>
      </w:r>
    </w:p>
    <w:p w14:paraId="16D432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日    期：</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p>
    <w:p w14:paraId="6E7FDBF9">
      <w:pPr>
        <w:spacing w:line="360" w:lineRule="auto"/>
        <w:rPr>
          <w:rFonts w:hint="default" w:ascii="Times New Roman" w:hAnsi="Times New Roman" w:eastAsia="仿宋" w:cs="Times New Roman"/>
          <w:color w:val="000000"/>
          <w:sz w:val="24"/>
          <w:highlight w:val="none"/>
        </w:rPr>
      </w:pPr>
    </w:p>
    <w:p w14:paraId="2332D65F">
      <w:pPr>
        <w:spacing w:line="360" w:lineRule="auto"/>
        <w:rPr>
          <w:rFonts w:ascii="Times New Roman" w:hAnsi="Times New Roman" w:eastAsia="仿宋" w:cs="Times New Roman"/>
          <w:color w:val="000000"/>
          <w:sz w:val="24"/>
          <w:highlight w:val="none"/>
        </w:rPr>
      </w:pPr>
    </w:p>
    <w:p w14:paraId="2BDA6392">
      <w:pPr>
        <w:rPr>
          <w:rFonts w:hint="eastAsia" w:ascii="Times New Roman" w:hAnsi="Times New Roman" w:eastAsia="仿宋" w:cs="Times New Roman"/>
          <w:b/>
          <w:bCs/>
          <w:color w:val="000000"/>
          <w:kern w:val="0"/>
          <w:sz w:val="36"/>
          <w:szCs w:val="36"/>
          <w:lang w:val="zh-CN" w:eastAsia="zh-CN" w:bidi="ar-SA"/>
        </w:rPr>
      </w:pPr>
      <w:r>
        <w:rPr>
          <w:rFonts w:hint="eastAsia" w:ascii="Times New Roman" w:hAnsi="Times New Roman" w:eastAsia="仿宋" w:cs="Times New Roman"/>
          <w:b/>
          <w:bCs/>
          <w:color w:val="000000"/>
          <w:kern w:val="0"/>
          <w:sz w:val="36"/>
          <w:szCs w:val="36"/>
          <w:lang w:val="zh-CN" w:eastAsia="zh-CN" w:bidi="ar-SA"/>
        </w:rPr>
        <w:br w:type="page"/>
      </w:r>
    </w:p>
    <w:p w14:paraId="5B39BFD5">
      <w:pPr>
        <w:pStyle w:val="3"/>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hint="eastAsia" w:ascii="黑体" w:hAnsi="黑体" w:eastAsia="黑体" w:cs="黑体"/>
          <w:b w:val="0"/>
          <w:bCs w:val="0"/>
          <w:color w:val="auto"/>
          <w:sz w:val="32"/>
          <w:szCs w:val="32"/>
          <w:highlight w:val="none"/>
        </w:rPr>
      </w:pPr>
      <w:bookmarkStart w:id="11" w:name="_Toc1880"/>
      <w:r>
        <w:rPr>
          <w:rFonts w:hint="eastAsia" w:ascii="黑体" w:hAnsi="黑体" w:eastAsia="黑体" w:cs="黑体"/>
          <w:b w:val="0"/>
          <w:bCs w:val="0"/>
          <w:color w:val="000000"/>
          <w:kern w:val="0"/>
          <w:sz w:val="32"/>
          <w:szCs w:val="32"/>
          <w:lang w:val="en-US" w:eastAsia="zh-CN" w:bidi="ar-SA"/>
        </w:rPr>
        <w:t>二、</w:t>
      </w:r>
      <w:r>
        <w:rPr>
          <w:rFonts w:hint="eastAsia" w:ascii="黑体" w:hAnsi="黑体" w:eastAsia="黑体" w:cs="黑体"/>
          <w:b w:val="0"/>
          <w:bCs w:val="0"/>
          <w:color w:val="auto"/>
          <w:sz w:val="32"/>
          <w:szCs w:val="32"/>
          <w:highlight w:val="none"/>
          <w:lang w:eastAsia="zh-CN"/>
        </w:rPr>
        <w:t>遴选</w:t>
      </w:r>
      <w:r>
        <w:rPr>
          <w:rFonts w:hint="eastAsia" w:ascii="黑体" w:hAnsi="黑体" w:eastAsia="黑体" w:cs="黑体"/>
          <w:b w:val="0"/>
          <w:bCs w:val="0"/>
          <w:color w:val="auto"/>
          <w:sz w:val="32"/>
          <w:szCs w:val="32"/>
          <w:highlight w:val="none"/>
        </w:rPr>
        <w:t>申请人基本情况表</w:t>
      </w:r>
      <w:bookmarkEnd w:id="11"/>
    </w:p>
    <w:tbl>
      <w:tblPr>
        <w:tblStyle w:val="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976"/>
        <w:gridCol w:w="1421"/>
        <w:gridCol w:w="1458"/>
        <w:gridCol w:w="10"/>
        <w:gridCol w:w="1541"/>
        <w:gridCol w:w="187"/>
        <w:gridCol w:w="1182"/>
        <w:gridCol w:w="1248"/>
      </w:tblGrid>
      <w:tr w14:paraId="0746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39" w:type="dxa"/>
            <w:noWrap w:val="0"/>
            <w:vAlign w:val="center"/>
          </w:tcPr>
          <w:p w14:paraId="2D366B41">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lang w:eastAsia="zh-CN"/>
              </w:rPr>
              <w:t>遴选</w:t>
            </w:r>
            <w:r>
              <w:rPr>
                <w:rFonts w:hint="default" w:ascii="Times New Roman" w:hAnsi="Times New Roman" w:eastAsia="仿宋" w:cs="Times New Roman"/>
                <w:color w:val="auto"/>
                <w:sz w:val="24"/>
                <w:szCs w:val="24"/>
                <w:highlight w:val="none"/>
              </w:rPr>
              <w:t>申请人名称</w:t>
            </w:r>
          </w:p>
        </w:tc>
        <w:tc>
          <w:tcPr>
            <w:tcW w:w="8023" w:type="dxa"/>
            <w:gridSpan w:val="8"/>
            <w:noWrap w:val="0"/>
            <w:vAlign w:val="center"/>
          </w:tcPr>
          <w:p w14:paraId="77ECFB0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r>
      <w:tr w14:paraId="0455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39" w:type="dxa"/>
            <w:noWrap w:val="0"/>
            <w:vAlign w:val="center"/>
          </w:tcPr>
          <w:p w14:paraId="10820D76">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注册地址</w:t>
            </w:r>
          </w:p>
        </w:tc>
        <w:tc>
          <w:tcPr>
            <w:tcW w:w="3865" w:type="dxa"/>
            <w:gridSpan w:val="4"/>
            <w:noWrap w:val="0"/>
            <w:vAlign w:val="center"/>
          </w:tcPr>
          <w:p w14:paraId="4D1A9623">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541" w:type="dxa"/>
            <w:noWrap w:val="0"/>
            <w:vAlign w:val="center"/>
          </w:tcPr>
          <w:p w14:paraId="6D29297A">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邮政编码</w:t>
            </w:r>
          </w:p>
        </w:tc>
        <w:tc>
          <w:tcPr>
            <w:tcW w:w="2617" w:type="dxa"/>
            <w:gridSpan w:val="3"/>
            <w:noWrap w:val="0"/>
            <w:vAlign w:val="center"/>
          </w:tcPr>
          <w:p w14:paraId="6CEE7BA6">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r>
      <w:tr w14:paraId="6414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39" w:type="dxa"/>
            <w:vMerge w:val="restart"/>
            <w:noWrap w:val="0"/>
            <w:vAlign w:val="center"/>
          </w:tcPr>
          <w:p w14:paraId="619AC107">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联系方式</w:t>
            </w:r>
          </w:p>
        </w:tc>
        <w:tc>
          <w:tcPr>
            <w:tcW w:w="976" w:type="dxa"/>
            <w:noWrap w:val="0"/>
            <w:vAlign w:val="center"/>
          </w:tcPr>
          <w:p w14:paraId="73C8B2F5">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联系人</w:t>
            </w:r>
          </w:p>
        </w:tc>
        <w:tc>
          <w:tcPr>
            <w:tcW w:w="2879" w:type="dxa"/>
            <w:gridSpan w:val="2"/>
            <w:noWrap w:val="0"/>
            <w:vAlign w:val="center"/>
          </w:tcPr>
          <w:p w14:paraId="0FCD2E3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551" w:type="dxa"/>
            <w:gridSpan w:val="2"/>
            <w:noWrap w:val="0"/>
            <w:vAlign w:val="center"/>
          </w:tcPr>
          <w:p w14:paraId="47531D60">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电话</w:t>
            </w:r>
          </w:p>
        </w:tc>
        <w:tc>
          <w:tcPr>
            <w:tcW w:w="2617" w:type="dxa"/>
            <w:gridSpan w:val="3"/>
            <w:noWrap w:val="0"/>
            <w:vAlign w:val="center"/>
          </w:tcPr>
          <w:p w14:paraId="2B1ACDAF">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r>
      <w:tr w14:paraId="0D1D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939" w:type="dxa"/>
            <w:vMerge w:val="continue"/>
            <w:noWrap w:val="0"/>
            <w:vAlign w:val="center"/>
          </w:tcPr>
          <w:p w14:paraId="4A71AE33">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976" w:type="dxa"/>
            <w:noWrap w:val="0"/>
            <w:vAlign w:val="center"/>
          </w:tcPr>
          <w:p w14:paraId="58B008F9">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传真</w:t>
            </w:r>
          </w:p>
        </w:tc>
        <w:tc>
          <w:tcPr>
            <w:tcW w:w="2879" w:type="dxa"/>
            <w:gridSpan w:val="2"/>
            <w:noWrap w:val="0"/>
            <w:vAlign w:val="center"/>
          </w:tcPr>
          <w:p w14:paraId="48E70B85">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551" w:type="dxa"/>
            <w:gridSpan w:val="2"/>
            <w:noWrap w:val="0"/>
            <w:vAlign w:val="center"/>
          </w:tcPr>
          <w:p w14:paraId="6605BAA1">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网址</w:t>
            </w:r>
          </w:p>
        </w:tc>
        <w:tc>
          <w:tcPr>
            <w:tcW w:w="2617" w:type="dxa"/>
            <w:gridSpan w:val="3"/>
            <w:noWrap w:val="0"/>
            <w:vAlign w:val="center"/>
          </w:tcPr>
          <w:p w14:paraId="7D27A989">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r>
      <w:tr w14:paraId="7023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39" w:type="dxa"/>
            <w:noWrap w:val="0"/>
            <w:vAlign w:val="center"/>
          </w:tcPr>
          <w:p w14:paraId="63AF0D86">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组织结构</w:t>
            </w:r>
          </w:p>
        </w:tc>
        <w:tc>
          <w:tcPr>
            <w:tcW w:w="8023" w:type="dxa"/>
            <w:gridSpan w:val="8"/>
            <w:noWrap w:val="0"/>
            <w:vAlign w:val="center"/>
          </w:tcPr>
          <w:p w14:paraId="2D283DE8">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r>
      <w:tr w14:paraId="5771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939" w:type="dxa"/>
            <w:noWrap w:val="0"/>
            <w:vAlign w:val="center"/>
          </w:tcPr>
          <w:p w14:paraId="25055BE5">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法定代表人</w:t>
            </w:r>
          </w:p>
        </w:tc>
        <w:tc>
          <w:tcPr>
            <w:tcW w:w="976" w:type="dxa"/>
            <w:noWrap w:val="0"/>
            <w:vAlign w:val="center"/>
          </w:tcPr>
          <w:p w14:paraId="11EF46A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姓名</w:t>
            </w:r>
          </w:p>
        </w:tc>
        <w:tc>
          <w:tcPr>
            <w:tcW w:w="1421" w:type="dxa"/>
            <w:noWrap w:val="0"/>
            <w:vAlign w:val="center"/>
          </w:tcPr>
          <w:p w14:paraId="380CCC19">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458" w:type="dxa"/>
            <w:noWrap w:val="0"/>
            <w:vAlign w:val="center"/>
          </w:tcPr>
          <w:p w14:paraId="17A255C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技术职称</w:t>
            </w:r>
          </w:p>
        </w:tc>
        <w:tc>
          <w:tcPr>
            <w:tcW w:w="1551" w:type="dxa"/>
            <w:gridSpan w:val="2"/>
            <w:noWrap w:val="0"/>
            <w:vAlign w:val="center"/>
          </w:tcPr>
          <w:p w14:paraId="1B22AB50">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369" w:type="dxa"/>
            <w:gridSpan w:val="2"/>
            <w:noWrap w:val="0"/>
            <w:vAlign w:val="center"/>
          </w:tcPr>
          <w:p w14:paraId="411C3DD7">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电话</w:t>
            </w:r>
          </w:p>
        </w:tc>
        <w:tc>
          <w:tcPr>
            <w:tcW w:w="1248" w:type="dxa"/>
            <w:noWrap w:val="0"/>
            <w:vAlign w:val="center"/>
          </w:tcPr>
          <w:p w14:paraId="280AB531">
            <w:pPr>
              <w:autoSpaceDE w:val="0"/>
              <w:autoSpaceDN w:val="0"/>
              <w:adjustRightInd w:val="0"/>
              <w:spacing w:line="400" w:lineRule="exact"/>
              <w:jc w:val="center"/>
              <w:rPr>
                <w:rFonts w:hint="default" w:ascii="Times New Roman" w:hAnsi="Times New Roman" w:eastAsia="仿宋" w:cs="Times New Roman"/>
                <w:b/>
                <w:bCs/>
                <w:color w:val="auto"/>
                <w:sz w:val="24"/>
                <w:szCs w:val="24"/>
                <w:highlight w:val="none"/>
              </w:rPr>
            </w:pPr>
          </w:p>
        </w:tc>
      </w:tr>
      <w:tr w14:paraId="6C09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39" w:type="dxa"/>
            <w:noWrap w:val="0"/>
            <w:vAlign w:val="center"/>
          </w:tcPr>
          <w:p w14:paraId="32B5CBF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成立时间</w:t>
            </w:r>
          </w:p>
        </w:tc>
        <w:tc>
          <w:tcPr>
            <w:tcW w:w="2397" w:type="dxa"/>
            <w:gridSpan w:val="2"/>
            <w:noWrap w:val="0"/>
            <w:vAlign w:val="center"/>
          </w:tcPr>
          <w:p w14:paraId="3DE7BF22">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5626" w:type="dxa"/>
            <w:gridSpan w:val="6"/>
            <w:noWrap w:val="0"/>
            <w:vAlign w:val="center"/>
          </w:tcPr>
          <w:p w14:paraId="0762E0A5">
            <w:pPr>
              <w:autoSpaceDE w:val="0"/>
              <w:autoSpaceDN w:val="0"/>
              <w:adjustRightInd w:val="0"/>
              <w:spacing w:line="400" w:lineRule="exact"/>
              <w:ind w:firstLine="1680" w:firstLineChars="7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员工总人数：</w:t>
            </w:r>
          </w:p>
        </w:tc>
      </w:tr>
      <w:tr w14:paraId="0BAC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39" w:type="dxa"/>
            <w:noWrap w:val="0"/>
            <w:vAlign w:val="center"/>
          </w:tcPr>
          <w:p w14:paraId="3D18DB7A">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营业执照号/统一社会信用代码</w:t>
            </w:r>
          </w:p>
        </w:tc>
        <w:tc>
          <w:tcPr>
            <w:tcW w:w="2397" w:type="dxa"/>
            <w:gridSpan w:val="2"/>
            <w:noWrap w:val="0"/>
            <w:vAlign w:val="center"/>
          </w:tcPr>
          <w:p w14:paraId="76A80123">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458" w:type="dxa"/>
            <w:vMerge w:val="restart"/>
            <w:noWrap w:val="0"/>
            <w:vAlign w:val="center"/>
          </w:tcPr>
          <w:p w14:paraId="0455491F">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738" w:type="dxa"/>
            <w:gridSpan w:val="3"/>
            <w:noWrap w:val="0"/>
            <w:vAlign w:val="center"/>
          </w:tcPr>
          <w:p w14:paraId="050C9B76">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高级养老护理人员证书（人）</w:t>
            </w:r>
          </w:p>
        </w:tc>
        <w:tc>
          <w:tcPr>
            <w:tcW w:w="2430" w:type="dxa"/>
            <w:gridSpan w:val="2"/>
            <w:noWrap w:val="0"/>
            <w:vAlign w:val="center"/>
          </w:tcPr>
          <w:p w14:paraId="127BDB5D">
            <w:pPr>
              <w:autoSpaceDE w:val="0"/>
              <w:autoSpaceDN w:val="0"/>
              <w:adjustRightInd w:val="0"/>
              <w:spacing w:line="400" w:lineRule="exact"/>
              <w:jc w:val="center"/>
              <w:rPr>
                <w:rFonts w:hint="default" w:ascii="Times New Roman" w:hAnsi="Times New Roman" w:eastAsia="仿宋" w:cs="Times New Roman"/>
                <w:b/>
                <w:bCs/>
                <w:color w:val="auto"/>
                <w:sz w:val="24"/>
                <w:szCs w:val="24"/>
                <w:highlight w:val="none"/>
              </w:rPr>
            </w:pPr>
          </w:p>
        </w:tc>
      </w:tr>
      <w:tr w14:paraId="1EFC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39" w:type="dxa"/>
            <w:noWrap w:val="0"/>
            <w:vAlign w:val="center"/>
          </w:tcPr>
          <w:p w14:paraId="625A3BD2">
            <w:pPr>
              <w:autoSpaceDE w:val="0"/>
              <w:autoSpaceDN w:val="0"/>
              <w:adjustRightInd w:val="0"/>
              <w:spacing w:line="400" w:lineRule="exact"/>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开户银行</w:t>
            </w:r>
          </w:p>
        </w:tc>
        <w:tc>
          <w:tcPr>
            <w:tcW w:w="2397" w:type="dxa"/>
            <w:gridSpan w:val="2"/>
            <w:noWrap w:val="0"/>
            <w:vAlign w:val="center"/>
          </w:tcPr>
          <w:p w14:paraId="454A1B6B">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458" w:type="dxa"/>
            <w:vMerge w:val="continue"/>
            <w:noWrap w:val="0"/>
            <w:vAlign w:val="center"/>
          </w:tcPr>
          <w:p w14:paraId="7B7B46DB">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738" w:type="dxa"/>
            <w:gridSpan w:val="3"/>
            <w:noWrap w:val="0"/>
            <w:vAlign w:val="center"/>
          </w:tcPr>
          <w:p w14:paraId="4C8749B8">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中级</w:t>
            </w:r>
            <w:r>
              <w:rPr>
                <w:rFonts w:hint="default" w:ascii="Times New Roman" w:hAnsi="Times New Roman" w:eastAsia="仿宋" w:cs="Times New Roman"/>
                <w:color w:val="auto"/>
                <w:sz w:val="24"/>
                <w:szCs w:val="24"/>
                <w:highlight w:val="none"/>
                <w:lang w:val="en-US" w:eastAsia="zh-CN"/>
              </w:rPr>
              <w:t>养老护理人员证书（人）</w:t>
            </w:r>
          </w:p>
        </w:tc>
        <w:tc>
          <w:tcPr>
            <w:tcW w:w="2430" w:type="dxa"/>
            <w:gridSpan w:val="2"/>
            <w:noWrap w:val="0"/>
            <w:vAlign w:val="center"/>
          </w:tcPr>
          <w:p w14:paraId="2E771E66">
            <w:pPr>
              <w:autoSpaceDE w:val="0"/>
              <w:autoSpaceDN w:val="0"/>
              <w:adjustRightInd w:val="0"/>
              <w:spacing w:line="400" w:lineRule="exact"/>
              <w:jc w:val="center"/>
              <w:rPr>
                <w:rFonts w:hint="default" w:ascii="Times New Roman" w:hAnsi="Times New Roman" w:eastAsia="仿宋" w:cs="Times New Roman"/>
                <w:b/>
                <w:bCs/>
                <w:color w:val="auto"/>
                <w:sz w:val="24"/>
                <w:szCs w:val="24"/>
                <w:highlight w:val="none"/>
              </w:rPr>
            </w:pPr>
          </w:p>
        </w:tc>
      </w:tr>
      <w:tr w14:paraId="7A40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939" w:type="dxa"/>
            <w:noWrap w:val="0"/>
            <w:vAlign w:val="center"/>
          </w:tcPr>
          <w:p w14:paraId="363B3867">
            <w:pPr>
              <w:autoSpaceDE w:val="0"/>
              <w:autoSpaceDN w:val="0"/>
              <w:adjustRightInd w:val="0"/>
              <w:spacing w:line="400" w:lineRule="exact"/>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开户</w:t>
            </w:r>
            <w:r>
              <w:rPr>
                <w:rFonts w:hint="default" w:ascii="Times New Roman" w:hAnsi="Times New Roman" w:eastAsia="仿宋" w:cs="Times New Roman"/>
                <w:color w:val="auto"/>
                <w:sz w:val="24"/>
                <w:szCs w:val="24"/>
                <w:highlight w:val="none"/>
              </w:rPr>
              <w:t>账号</w:t>
            </w:r>
          </w:p>
        </w:tc>
        <w:tc>
          <w:tcPr>
            <w:tcW w:w="2397" w:type="dxa"/>
            <w:gridSpan w:val="2"/>
            <w:noWrap w:val="0"/>
            <w:vAlign w:val="center"/>
          </w:tcPr>
          <w:p w14:paraId="0F6CBA89">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458" w:type="dxa"/>
            <w:vMerge w:val="continue"/>
            <w:noWrap w:val="0"/>
            <w:vAlign w:val="center"/>
          </w:tcPr>
          <w:p w14:paraId="6B6AD24A">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p>
        </w:tc>
        <w:tc>
          <w:tcPr>
            <w:tcW w:w="1738" w:type="dxa"/>
            <w:gridSpan w:val="3"/>
            <w:noWrap w:val="0"/>
            <w:vAlign w:val="center"/>
          </w:tcPr>
          <w:p w14:paraId="7A3A4685">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初级</w:t>
            </w:r>
            <w:r>
              <w:rPr>
                <w:rFonts w:hint="default" w:ascii="Times New Roman" w:hAnsi="Times New Roman" w:eastAsia="仿宋" w:cs="Times New Roman"/>
                <w:color w:val="auto"/>
                <w:sz w:val="24"/>
                <w:szCs w:val="24"/>
                <w:highlight w:val="none"/>
                <w:lang w:val="en-US" w:eastAsia="zh-CN"/>
              </w:rPr>
              <w:t>养老护理人员证书（人）</w:t>
            </w:r>
          </w:p>
        </w:tc>
        <w:tc>
          <w:tcPr>
            <w:tcW w:w="2430" w:type="dxa"/>
            <w:gridSpan w:val="2"/>
            <w:noWrap w:val="0"/>
            <w:vAlign w:val="center"/>
          </w:tcPr>
          <w:p w14:paraId="1C3B5130">
            <w:pPr>
              <w:autoSpaceDE w:val="0"/>
              <w:autoSpaceDN w:val="0"/>
              <w:adjustRightInd w:val="0"/>
              <w:spacing w:line="400" w:lineRule="exact"/>
              <w:jc w:val="center"/>
              <w:rPr>
                <w:rFonts w:hint="default" w:ascii="Times New Roman" w:hAnsi="Times New Roman" w:eastAsia="仿宋" w:cs="Times New Roman"/>
                <w:b/>
                <w:bCs/>
                <w:color w:val="auto"/>
                <w:sz w:val="24"/>
                <w:szCs w:val="24"/>
                <w:highlight w:val="none"/>
              </w:rPr>
            </w:pPr>
          </w:p>
        </w:tc>
      </w:tr>
      <w:tr w14:paraId="4FF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939" w:type="dxa"/>
            <w:noWrap w:val="0"/>
            <w:vAlign w:val="center"/>
          </w:tcPr>
          <w:p w14:paraId="11238601">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经营范围</w:t>
            </w:r>
          </w:p>
        </w:tc>
        <w:tc>
          <w:tcPr>
            <w:tcW w:w="8023" w:type="dxa"/>
            <w:gridSpan w:val="8"/>
            <w:noWrap w:val="0"/>
            <w:vAlign w:val="center"/>
          </w:tcPr>
          <w:p w14:paraId="02579841">
            <w:pPr>
              <w:autoSpaceDE w:val="0"/>
              <w:autoSpaceDN w:val="0"/>
              <w:adjustRightInd w:val="0"/>
              <w:spacing w:line="400" w:lineRule="exact"/>
              <w:rPr>
                <w:rFonts w:hint="default" w:ascii="Times New Roman" w:hAnsi="Times New Roman" w:eastAsia="仿宋" w:cs="Times New Roman"/>
                <w:b/>
                <w:bCs/>
                <w:color w:val="auto"/>
                <w:sz w:val="24"/>
                <w:szCs w:val="24"/>
                <w:highlight w:val="none"/>
              </w:rPr>
            </w:pPr>
          </w:p>
        </w:tc>
      </w:tr>
      <w:tr w14:paraId="6251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939" w:type="dxa"/>
            <w:noWrap w:val="0"/>
            <w:vAlign w:val="center"/>
          </w:tcPr>
          <w:p w14:paraId="4F9D0C6F">
            <w:pPr>
              <w:autoSpaceDE w:val="0"/>
              <w:autoSpaceDN w:val="0"/>
              <w:adjustRightInd w:val="0"/>
              <w:spacing w:line="4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备注</w:t>
            </w:r>
          </w:p>
        </w:tc>
        <w:tc>
          <w:tcPr>
            <w:tcW w:w="8023" w:type="dxa"/>
            <w:gridSpan w:val="8"/>
            <w:noWrap w:val="0"/>
            <w:vAlign w:val="top"/>
          </w:tcPr>
          <w:p w14:paraId="31666592">
            <w:pPr>
              <w:autoSpaceDE w:val="0"/>
              <w:autoSpaceDN w:val="0"/>
              <w:adjustRightInd w:val="0"/>
              <w:spacing w:line="400" w:lineRule="exact"/>
              <w:jc w:val="left"/>
              <w:rPr>
                <w:rFonts w:hint="default" w:ascii="Times New Roman" w:hAnsi="Times New Roman" w:eastAsia="仿宋" w:cs="Times New Roman"/>
                <w:color w:val="auto"/>
                <w:sz w:val="24"/>
                <w:szCs w:val="24"/>
                <w:highlight w:val="none"/>
              </w:rPr>
            </w:pPr>
          </w:p>
        </w:tc>
      </w:tr>
    </w:tbl>
    <w:p w14:paraId="319161D9">
      <w:pPr>
        <w:spacing w:line="400" w:lineRule="exact"/>
        <w:ind w:firstLine="482" w:firstLineChars="200"/>
        <w:rPr>
          <w:rFonts w:hint="eastAsia" w:ascii="仿宋" w:hAnsi="仿宋" w:eastAsia="仿宋" w:cs="仿宋"/>
          <w:b/>
          <w:color w:val="auto"/>
          <w:sz w:val="24"/>
          <w:szCs w:val="24"/>
          <w:highlight w:val="none"/>
        </w:rPr>
      </w:pPr>
    </w:p>
    <w:p w14:paraId="3F2F109A">
      <w:pPr>
        <w:spacing w:line="400" w:lineRule="exact"/>
        <w:ind w:firstLine="482" w:firstLineChars="200"/>
        <w:rPr>
          <w:rFonts w:hint="default" w:ascii="Times New Roman" w:hAnsi="Times New Roman" w:eastAsia="仿宋" w:cs="Times New Roman"/>
          <w:b/>
          <w:color w:val="auto"/>
          <w:sz w:val="24"/>
          <w:szCs w:val="24"/>
          <w:highlight w:val="none"/>
          <w:lang w:val="en-US" w:eastAsia="zh-CN"/>
        </w:rPr>
      </w:pPr>
      <w:r>
        <w:rPr>
          <w:rFonts w:hint="default" w:ascii="Times New Roman" w:hAnsi="Times New Roman" w:eastAsia="仿宋" w:cs="Times New Roman"/>
          <w:b/>
          <w:color w:val="auto"/>
          <w:sz w:val="24"/>
          <w:szCs w:val="24"/>
          <w:highlight w:val="none"/>
        </w:rPr>
        <w:t>注：</w:t>
      </w:r>
      <w:r>
        <w:rPr>
          <w:rFonts w:hint="default" w:ascii="Times New Roman" w:hAnsi="Times New Roman" w:eastAsia="仿宋" w:cs="Times New Roman"/>
          <w:b/>
          <w:color w:val="auto"/>
          <w:sz w:val="24"/>
          <w:szCs w:val="24"/>
          <w:highlight w:val="none"/>
          <w:lang w:eastAsia="zh-CN"/>
        </w:rPr>
        <w:t>遴选</w:t>
      </w:r>
      <w:r>
        <w:rPr>
          <w:rFonts w:hint="default" w:ascii="Times New Roman" w:hAnsi="Times New Roman" w:eastAsia="仿宋" w:cs="Times New Roman"/>
          <w:b/>
          <w:color w:val="auto"/>
          <w:sz w:val="24"/>
          <w:szCs w:val="24"/>
          <w:highlight w:val="none"/>
        </w:rPr>
        <w:t>申请人根据自身实际情况填写，对不涉及的内容可填写</w:t>
      </w:r>
      <w:r>
        <w:rPr>
          <w:rFonts w:hint="eastAsia" w:ascii="Times New Roman" w:hAnsi="Times New Roman" w:eastAsia="仿宋" w:cs="Times New Roman"/>
          <w:b/>
          <w:color w:val="auto"/>
          <w:sz w:val="24"/>
          <w:szCs w:val="24"/>
          <w:highlight w:val="none"/>
          <w:lang w:eastAsia="zh-CN"/>
        </w:rPr>
        <w:t>“</w:t>
      </w:r>
      <w:r>
        <w:rPr>
          <w:rFonts w:hint="default" w:ascii="Times New Roman" w:hAnsi="Times New Roman" w:eastAsia="仿宋" w:cs="Times New Roman"/>
          <w:b/>
          <w:color w:val="auto"/>
          <w:sz w:val="24"/>
          <w:szCs w:val="24"/>
          <w:highlight w:val="none"/>
        </w:rPr>
        <w:t>”，不影响</w:t>
      </w:r>
      <w:r>
        <w:rPr>
          <w:rFonts w:hint="default" w:ascii="Times New Roman" w:hAnsi="Times New Roman" w:eastAsia="仿宋" w:cs="Times New Roman"/>
          <w:b/>
          <w:color w:val="auto"/>
          <w:sz w:val="24"/>
          <w:szCs w:val="24"/>
          <w:highlight w:val="none"/>
          <w:lang w:eastAsia="zh-CN"/>
        </w:rPr>
        <w:t>遴选</w:t>
      </w:r>
      <w:r>
        <w:rPr>
          <w:rFonts w:hint="default" w:ascii="Times New Roman" w:hAnsi="Times New Roman" w:eastAsia="仿宋" w:cs="Times New Roman"/>
          <w:b/>
          <w:color w:val="auto"/>
          <w:sz w:val="24"/>
          <w:szCs w:val="24"/>
          <w:highlight w:val="none"/>
        </w:rPr>
        <w:t>资质及效力。</w:t>
      </w:r>
      <w:r>
        <w:rPr>
          <w:rFonts w:hint="default" w:ascii="Times New Roman" w:hAnsi="Times New Roman" w:eastAsia="仿宋" w:cs="Times New Roman"/>
          <w:b/>
          <w:color w:val="auto"/>
          <w:sz w:val="24"/>
          <w:szCs w:val="24"/>
          <w:highlight w:val="none"/>
          <w:lang w:val="en-US" w:eastAsia="zh-CN"/>
        </w:rPr>
        <w:t>养老护理人员证书以人社部、民政部颁发的，或技能人才评价证书全国联网查询到的为准。</w:t>
      </w:r>
      <w:r>
        <w:rPr>
          <w:rFonts w:hint="eastAsia" w:ascii="Times New Roman" w:hAnsi="Times New Roman" w:eastAsia="仿宋" w:cs="Times New Roman"/>
          <w:b/>
          <w:color w:val="auto"/>
          <w:sz w:val="24"/>
          <w:szCs w:val="24"/>
          <w:highlight w:val="none"/>
          <w:lang w:val="en-US" w:eastAsia="zh-CN"/>
        </w:rPr>
        <w:t>(</w:t>
      </w:r>
      <w:r>
        <w:rPr>
          <w:rFonts w:hint="default" w:ascii="Times New Roman" w:hAnsi="Times New Roman" w:eastAsia="仿宋" w:cs="Times New Roman"/>
          <w:b/>
          <w:color w:val="auto"/>
          <w:sz w:val="24"/>
          <w:szCs w:val="24"/>
          <w:highlight w:val="none"/>
          <w:lang w:val="en-US" w:eastAsia="zh-CN"/>
        </w:rPr>
        <w:t>http://jndj.osta.org.cn/</w:t>
      </w:r>
      <w:r>
        <w:rPr>
          <w:rFonts w:hint="eastAsia" w:ascii="Times New Roman" w:hAnsi="Times New Roman" w:eastAsia="仿宋" w:cs="Times New Roman"/>
          <w:b/>
          <w:color w:val="auto"/>
          <w:sz w:val="24"/>
          <w:szCs w:val="24"/>
          <w:highlight w:val="none"/>
          <w:lang w:val="en-US" w:eastAsia="zh-CN"/>
        </w:rPr>
        <w:t>)</w:t>
      </w:r>
    </w:p>
    <w:p w14:paraId="5D5DDC79">
      <w:pPr>
        <w:spacing w:line="400" w:lineRule="exact"/>
        <w:rPr>
          <w:rFonts w:hint="default" w:ascii="Times New Roman" w:hAnsi="Times New Roman" w:eastAsia="仿宋" w:cs="Times New Roman"/>
          <w:b/>
          <w:color w:val="auto"/>
          <w:sz w:val="24"/>
          <w:szCs w:val="24"/>
          <w:highlight w:val="none"/>
        </w:rPr>
      </w:pPr>
    </w:p>
    <w:p w14:paraId="057B1624">
      <w:pPr>
        <w:adjustRightInd w:val="0"/>
        <w:spacing w:line="400" w:lineRule="exact"/>
        <w:ind w:firstLine="480" w:firstLineChars="200"/>
        <w:jc w:val="lef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lang w:eastAsia="zh-CN"/>
        </w:rPr>
        <w:t>遴选</w:t>
      </w:r>
      <w:r>
        <w:rPr>
          <w:rFonts w:hint="default" w:ascii="Times New Roman" w:hAnsi="Times New Roman" w:eastAsia="仿宋" w:cs="Times New Roman"/>
          <w:color w:val="auto"/>
          <w:sz w:val="24"/>
          <w:szCs w:val="24"/>
          <w:highlight w:val="none"/>
        </w:rPr>
        <w:t>申请人名称：</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u w:val="single"/>
          <w:lang w:val="en-US" w:eastAsia="zh-CN"/>
        </w:rPr>
        <w:t xml:space="preserve">                  </w:t>
      </w:r>
      <w:r>
        <w:rPr>
          <w:rFonts w:hint="default" w:ascii="Times New Roman" w:hAnsi="Times New Roman" w:eastAsia="仿宋" w:cs="Times New Roman"/>
          <w:color w:val="auto"/>
          <w:sz w:val="24"/>
          <w:szCs w:val="24"/>
          <w:highlight w:val="none"/>
          <w:u w:val="single"/>
        </w:rPr>
        <w:t xml:space="preserve">          </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盖章</w:t>
      </w:r>
      <w:r>
        <w:rPr>
          <w:rFonts w:hint="eastAsia" w:ascii="Times New Roman" w:hAnsi="Times New Roman" w:eastAsia="仿宋" w:cs="Times New Roman"/>
          <w:color w:val="auto"/>
          <w:sz w:val="24"/>
          <w:szCs w:val="24"/>
          <w:highlight w:val="none"/>
          <w:lang w:eastAsia="zh-CN"/>
        </w:rPr>
        <w:t>）</w:t>
      </w:r>
    </w:p>
    <w:p w14:paraId="6DA74FE2">
      <w:pPr>
        <w:adjustRightInd w:val="0"/>
        <w:spacing w:line="400" w:lineRule="exact"/>
        <w:jc w:val="left"/>
        <w:rPr>
          <w:rFonts w:hint="eastAsia"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color w:val="auto"/>
          <w:sz w:val="24"/>
          <w:szCs w:val="24"/>
          <w:highlight w:val="none"/>
        </w:rPr>
        <w:t xml:space="preserve">    法定代表人或授权代表</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color w:val="auto"/>
          <w:sz w:val="24"/>
          <w:szCs w:val="24"/>
          <w:highlight w:val="none"/>
          <w:u w:val="single"/>
        </w:rPr>
        <w:t xml:space="preserve">                </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签字或盖章</w:t>
      </w:r>
      <w:r>
        <w:rPr>
          <w:rFonts w:hint="eastAsia" w:ascii="Times New Roman" w:hAnsi="Times New Roman" w:eastAsia="仿宋" w:cs="Times New Roman"/>
          <w:color w:val="auto"/>
          <w:sz w:val="24"/>
          <w:szCs w:val="24"/>
          <w:highlight w:val="none"/>
          <w:lang w:eastAsia="zh-CN"/>
        </w:rPr>
        <w:t>）</w:t>
      </w:r>
    </w:p>
    <w:p w14:paraId="40112966">
      <w:pPr>
        <w:spacing w:line="400" w:lineRule="exact"/>
        <w:ind w:firstLine="480" w:firstLineChars="200"/>
        <w:rPr>
          <w:rFonts w:hint="default" w:ascii="Times New Roman" w:hAnsi="Times New Roman" w:eastAsia="仿宋" w:cs="Times New Roman"/>
          <w:color w:val="auto"/>
          <w:sz w:val="24"/>
          <w:szCs w:val="24"/>
          <w:highlight w:val="none"/>
          <w:u w:val="single"/>
        </w:rPr>
      </w:pPr>
      <w:r>
        <w:rPr>
          <w:rFonts w:hint="default" w:ascii="Times New Roman" w:hAnsi="Times New Roman" w:eastAsia="仿宋" w:cs="Times New Roman"/>
          <w:bCs/>
          <w:color w:val="auto"/>
          <w:sz w:val="24"/>
          <w:szCs w:val="24"/>
          <w:highlight w:val="none"/>
        </w:rPr>
        <w:t>日     期：</w:t>
      </w:r>
      <w:r>
        <w:rPr>
          <w:rFonts w:hint="default" w:ascii="Times New Roman" w:hAnsi="Times New Roman" w:eastAsia="仿宋" w:cs="Times New Roman"/>
          <w:color w:val="auto"/>
          <w:sz w:val="24"/>
          <w:szCs w:val="24"/>
          <w:highlight w:val="none"/>
          <w:u w:val="single"/>
        </w:rPr>
        <w:t xml:space="preserve">               </w:t>
      </w:r>
    </w:p>
    <w:p w14:paraId="12AB1DA6">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黑体" w:hAnsi="黑体" w:eastAsia="黑体" w:cs="黑体"/>
          <w:b w:val="0"/>
          <w:bCs w:val="0"/>
          <w:color w:val="000000"/>
          <w:kern w:val="0"/>
          <w:sz w:val="32"/>
          <w:szCs w:val="32"/>
          <w:lang w:val="zh-CN" w:eastAsia="zh-CN" w:bidi="ar-SA"/>
        </w:rPr>
      </w:pPr>
      <w:bookmarkStart w:id="12" w:name="_Toc8505"/>
    </w:p>
    <w:p w14:paraId="3FEDC660">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黑体" w:hAnsi="黑体" w:eastAsia="黑体" w:cs="黑体"/>
          <w:b w:val="0"/>
          <w:bCs w:val="0"/>
          <w:color w:val="000000"/>
          <w:sz w:val="32"/>
          <w:szCs w:val="32"/>
          <w:highlight w:val="none"/>
          <w:lang w:val="zh-CN"/>
        </w:rPr>
      </w:pPr>
      <w:r>
        <w:rPr>
          <w:rFonts w:hint="eastAsia" w:ascii="黑体" w:hAnsi="黑体" w:eastAsia="黑体" w:cs="黑体"/>
          <w:b w:val="0"/>
          <w:bCs w:val="0"/>
          <w:color w:val="000000"/>
          <w:kern w:val="0"/>
          <w:sz w:val="32"/>
          <w:szCs w:val="32"/>
          <w:lang w:val="zh-CN" w:eastAsia="zh-CN" w:bidi="ar-SA"/>
        </w:rPr>
        <w:t>三、</w:t>
      </w:r>
      <w:r>
        <w:rPr>
          <w:rFonts w:hint="eastAsia" w:ascii="黑体" w:hAnsi="黑体" w:eastAsia="黑体" w:cs="黑体"/>
          <w:b w:val="0"/>
          <w:bCs w:val="0"/>
          <w:color w:val="000000"/>
          <w:sz w:val="32"/>
          <w:szCs w:val="32"/>
          <w:highlight w:val="none"/>
          <w:lang w:val="zh-CN"/>
        </w:rPr>
        <w:t>服务机构简介</w:t>
      </w:r>
      <w:bookmarkEnd w:id="12"/>
    </w:p>
    <w:p w14:paraId="4A83BE3F">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textAlignment w:val="auto"/>
        <w:rPr>
          <w:rFonts w:hint="default" w:ascii="Times New Roman" w:hAnsi="Times New Roman" w:eastAsia="仿宋" w:cs="Times New Roman"/>
          <w:b w:val="0"/>
          <w:bCs w:val="0"/>
          <w:color w:val="000000"/>
          <w:kern w:val="0"/>
          <w:sz w:val="32"/>
          <w:szCs w:val="32"/>
          <w:highlight w:val="none"/>
          <w:lang w:val="en-US" w:eastAsia="zh-CN" w:bidi="ar-SA"/>
        </w:rPr>
      </w:pPr>
      <w:r>
        <w:rPr>
          <w:rFonts w:hint="eastAsia" w:ascii="Times New Roman" w:hAnsi="Times New Roman" w:eastAsia="仿宋" w:cs="Times New Roman"/>
          <w:b w:val="0"/>
          <w:bCs w:val="0"/>
          <w:color w:val="000000"/>
          <w:kern w:val="0"/>
          <w:sz w:val="32"/>
          <w:szCs w:val="32"/>
          <w:highlight w:val="none"/>
          <w:lang w:val="en-US" w:eastAsia="zh-CN" w:bidi="ar-SA"/>
        </w:rPr>
        <w:t>注：格式自拟。</w:t>
      </w:r>
    </w:p>
    <w:p w14:paraId="33FE6C60">
      <w:pPr>
        <w:rPr>
          <w:rFonts w:hint="default" w:ascii="宋体" w:hAnsi="宋体" w:eastAsia="宋体" w:cs="宋体"/>
          <w:b/>
          <w:bCs/>
          <w:color w:val="000000"/>
          <w:kern w:val="0"/>
          <w:sz w:val="36"/>
          <w:szCs w:val="36"/>
          <w:lang w:val="en-US" w:eastAsia="zh-CN" w:bidi="ar-SA"/>
        </w:rPr>
      </w:pPr>
      <w:r>
        <w:rPr>
          <w:rFonts w:hint="default" w:ascii="宋体" w:hAnsi="宋体" w:eastAsia="宋体" w:cs="宋体"/>
          <w:b/>
          <w:bCs/>
          <w:color w:val="000000"/>
          <w:kern w:val="0"/>
          <w:sz w:val="36"/>
          <w:szCs w:val="36"/>
          <w:lang w:val="en-US" w:eastAsia="zh-CN" w:bidi="ar-SA"/>
        </w:rPr>
        <w:br w:type="page"/>
      </w:r>
    </w:p>
    <w:p w14:paraId="7FB4904A">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lang w:val="en-US" w:eastAsia="zh-CN"/>
        </w:rPr>
      </w:pPr>
      <w:bookmarkStart w:id="13" w:name="_Toc26869"/>
      <w:r>
        <w:rPr>
          <w:rFonts w:hint="eastAsia" w:ascii="黑体" w:hAnsi="黑体" w:eastAsia="黑体" w:cs="黑体"/>
          <w:b w:val="0"/>
          <w:bCs w:val="0"/>
          <w:color w:val="000000"/>
          <w:kern w:val="0"/>
          <w:sz w:val="32"/>
          <w:szCs w:val="32"/>
          <w:lang w:val="en-US" w:eastAsia="zh-CN" w:bidi="ar-SA"/>
        </w:rPr>
        <w:t>四、</w:t>
      </w:r>
      <w:r>
        <w:rPr>
          <w:rFonts w:hint="eastAsia" w:ascii="黑体" w:hAnsi="黑体" w:eastAsia="黑体" w:cs="黑体"/>
          <w:b w:val="0"/>
          <w:bCs w:val="0"/>
          <w:color w:val="000000"/>
          <w:sz w:val="32"/>
          <w:szCs w:val="32"/>
          <w:highlight w:val="none"/>
          <w:lang w:val="en-US" w:eastAsia="zh-CN"/>
        </w:rPr>
        <w:t>资格证明文件</w:t>
      </w:r>
      <w:bookmarkEnd w:id="13"/>
    </w:p>
    <w:p w14:paraId="7AE6615D">
      <w:pPr>
        <w:keepNext w:val="0"/>
        <w:keepLines w:val="0"/>
        <w:pageBreakBefore w:val="0"/>
        <w:widowControl w:val="0"/>
        <w:tabs>
          <w:tab w:val="left" w:pos="0"/>
          <w:tab w:val="left" w:pos="180"/>
          <w:tab w:val="left" w:pos="900"/>
          <w:tab w:val="left" w:pos="10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1</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提供营业执照、组织机构代码证、税务登记证副本复印件</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若已更换为三证合一，则提供三证合一复印件</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7FF960C4">
      <w:pPr>
        <w:keepNext w:val="0"/>
        <w:keepLines w:val="0"/>
        <w:pageBreakBefore w:val="0"/>
        <w:widowControl w:val="0"/>
        <w:tabs>
          <w:tab w:val="left" w:pos="0"/>
          <w:tab w:val="left" w:pos="180"/>
          <w:tab w:val="left" w:pos="10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2</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具有良好的商业信誉和健全的财务会计制度</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4264B99A">
      <w:pPr>
        <w:keepNext w:val="0"/>
        <w:keepLines w:val="0"/>
        <w:pageBreakBefore w:val="0"/>
        <w:widowControl w:val="0"/>
        <w:tabs>
          <w:tab w:val="left" w:pos="0"/>
          <w:tab w:val="left" w:pos="180"/>
          <w:tab w:val="left" w:pos="10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具有履行合同所必需的设备和专业技术能力</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3F55432B">
      <w:pPr>
        <w:keepNext w:val="0"/>
        <w:keepLines w:val="0"/>
        <w:pageBreakBefore w:val="0"/>
        <w:widowControl w:val="0"/>
        <w:tabs>
          <w:tab w:val="left" w:pos="0"/>
          <w:tab w:val="left" w:pos="180"/>
          <w:tab w:val="left" w:pos="1080"/>
        </w:tabs>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4</w:t>
      </w:r>
      <w:r>
        <w:rPr>
          <w:rFonts w:hint="default" w:ascii="Times New Roman" w:hAnsi="Times New Roman"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rPr>
        <w:t>参加本次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活动前，在经营活动中无重大违法行为</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p>
    <w:p w14:paraId="0CF456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 w:cs="Times New Roman"/>
          <w:bCs w:val="0"/>
          <w:color w:val="000000"/>
          <w:szCs w:val="32"/>
          <w:highlight w:val="none"/>
          <w:lang w:val="zh-CN"/>
        </w:rPr>
      </w:pPr>
      <w:r>
        <w:rPr>
          <w:rFonts w:hint="default" w:ascii="Times New Roman" w:hAnsi="Times New Roman" w:eastAsia="仿宋" w:cs="Times New Roman"/>
          <w:color w:val="000000"/>
          <w:sz w:val="32"/>
          <w:szCs w:val="32"/>
          <w:highlight w:val="none"/>
          <w:lang w:val="en-US" w:eastAsia="zh-CN"/>
        </w:rPr>
        <w:t>5.</w:t>
      </w:r>
      <w:r>
        <w:rPr>
          <w:rFonts w:hint="default" w:ascii="Times New Roman" w:hAnsi="Times New Roman" w:eastAsia="仿宋" w:cs="Times New Roman"/>
          <w:color w:val="000000"/>
          <w:sz w:val="32"/>
          <w:szCs w:val="32"/>
          <w:highlight w:val="none"/>
        </w:rPr>
        <w:t>本次</w:t>
      </w:r>
      <w:r>
        <w:rPr>
          <w:rFonts w:hint="default" w:ascii="Times New Roman" w:hAnsi="Times New Roman" w:eastAsia="仿宋" w:cs="Times New Roman"/>
          <w:color w:val="000000"/>
          <w:sz w:val="32"/>
          <w:szCs w:val="32"/>
          <w:highlight w:val="none"/>
          <w:lang w:eastAsia="zh-CN"/>
        </w:rPr>
        <w:t>遴选</w:t>
      </w:r>
      <w:r>
        <w:rPr>
          <w:rFonts w:hint="default" w:ascii="Times New Roman" w:hAnsi="Times New Roman" w:eastAsia="仿宋" w:cs="Times New Roman"/>
          <w:color w:val="000000"/>
          <w:sz w:val="32"/>
          <w:szCs w:val="32"/>
          <w:highlight w:val="none"/>
        </w:rPr>
        <w:t>不接受联合体参加</w:t>
      </w:r>
      <w:r>
        <w:rPr>
          <w:rFonts w:hint="default" w:ascii="Times New Roman" w:hAnsi="Times New Roman" w:eastAsia="仿宋" w:cs="Times New Roman"/>
          <w:color w:val="000000"/>
          <w:sz w:val="32"/>
          <w:szCs w:val="32"/>
          <w:highlight w:val="none"/>
          <w:lang w:eastAsia="zh-CN"/>
        </w:rPr>
        <w:t>遴选</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lang w:val="en-US" w:eastAsia="zh-CN"/>
        </w:rPr>
        <w:t>提供承诺函</w:t>
      </w:r>
      <w:r>
        <w:rPr>
          <w:rFonts w:hint="eastAsia" w:ascii="Times New Roman" w:hAnsi="Times New Roman" w:eastAsia="仿宋" w:cs="Times New Roman"/>
          <w:color w:val="000000"/>
          <w:sz w:val="32"/>
          <w:szCs w:val="32"/>
          <w:highlight w:val="none"/>
          <w:lang w:eastAsia="zh-CN"/>
        </w:rPr>
        <w:t>）</w:t>
      </w:r>
      <w:r>
        <w:rPr>
          <w:rFonts w:hint="default" w:ascii="Times New Roman" w:hAnsi="Times New Roman" w:eastAsia="仿宋" w:cs="Times New Roman"/>
          <w:color w:val="000000"/>
          <w:sz w:val="32"/>
          <w:szCs w:val="32"/>
          <w:highlight w:val="none"/>
        </w:rPr>
        <w:t>。</w:t>
      </w:r>
      <w:r>
        <w:rPr>
          <w:rFonts w:ascii="Times New Roman" w:hAnsi="Times New Roman" w:eastAsia="仿宋" w:cs="Times New Roman"/>
          <w:bCs w:val="0"/>
          <w:color w:val="000000"/>
          <w:szCs w:val="32"/>
          <w:highlight w:val="none"/>
          <w:lang w:val="zh-CN"/>
        </w:rPr>
        <w:br w:type="page"/>
      </w:r>
    </w:p>
    <w:p w14:paraId="4467F1FB">
      <w:pPr>
        <w:pStyle w:val="3"/>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hint="eastAsia" w:ascii="黑体" w:hAnsi="黑体" w:eastAsia="黑体" w:cs="黑体"/>
          <w:b w:val="0"/>
          <w:bCs/>
          <w:color w:val="auto"/>
          <w:sz w:val="32"/>
          <w:szCs w:val="32"/>
          <w:highlight w:val="none"/>
        </w:rPr>
      </w:pPr>
      <w:bookmarkStart w:id="14" w:name="_Toc28243"/>
      <w:r>
        <w:rPr>
          <w:rFonts w:hint="eastAsia" w:ascii="黑体" w:hAnsi="黑体" w:eastAsia="黑体" w:cs="黑体"/>
          <w:b w:val="0"/>
          <w:bCs/>
          <w:color w:val="000000"/>
          <w:sz w:val="32"/>
          <w:szCs w:val="32"/>
          <w:highlight w:val="none"/>
          <w:lang w:val="en-US" w:eastAsia="zh-CN"/>
        </w:rPr>
        <w:t>四、</w:t>
      </w:r>
      <w:bookmarkStart w:id="15" w:name="_Toc25159"/>
      <w:r>
        <w:rPr>
          <w:rFonts w:hint="eastAsia" w:ascii="黑体" w:hAnsi="黑体" w:eastAsia="黑体" w:cs="黑体"/>
          <w:b w:val="0"/>
          <w:bCs/>
          <w:color w:val="000000"/>
          <w:sz w:val="32"/>
          <w:szCs w:val="32"/>
          <w:highlight w:val="none"/>
          <w:lang w:val="en-US" w:eastAsia="zh-CN"/>
        </w:rPr>
        <w:t>服务、</w:t>
      </w:r>
      <w:r>
        <w:rPr>
          <w:rFonts w:hint="eastAsia" w:ascii="黑体" w:hAnsi="黑体" w:eastAsia="黑体" w:cs="黑体"/>
          <w:b w:val="0"/>
          <w:bCs/>
          <w:color w:val="auto"/>
          <w:sz w:val="32"/>
          <w:szCs w:val="32"/>
          <w:highlight w:val="none"/>
        </w:rPr>
        <w:t>技术响应表</w:t>
      </w:r>
      <w:bookmarkEnd w:id="14"/>
      <w:bookmarkEnd w:id="15"/>
    </w:p>
    <w:p w14:paraId="157C116C">
      <w:pPr>
        <w:rPr>
          <w:rFonts w:hint="eastAsia"/>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3402"/>
        <w:gridCol w:w="3211"/>
        <w:gridCol w:w="1313"/>
      </w:tblGrid>
      <w:tr w14:paraId="2051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48" w:type="pct"/>
            <w:noWrap w:val="0"/>
            <w:vAlign w:val="center"/>
          </w:tcPr>
          <w:p w14:paraId="259F4875">
            <w:pPr>
              <w:pStyle w:val="11"/>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序号</w:t>
            </w:r>
          </w:p>
        </w:tc>
        <w:tc>
          <w:tcPr>
            <w:tcW w:w="1996" w:type="pct"/>
            <w:noWrap w:val="0"/>
            <w:vAlign w:val="center"/>
          </w:tcPr>
          <w:p w14:paraId="5A17E947">
            <w:pPr>
              <w:pStyle w:val="11"/>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遴选</w:t>
            </w:r>
            <w:r>
              <w:rPr>
                <w:rFonts w:hint="eastAsia" w:ascii="黑体" w:hAnsi="黑体" w:eastAsia="黑体" w:cs="黑体"/>
                <w:b w:val="0"/>
                <w:bCs w:val="0"/>
                <w:color w:val="auto"/>
                <w:sz w:val="28"/>
                <w:szCs w:val="28"/>
                <w:highlight w:val="none"/>
              </w:rPr>
              <w:t>文件要求</w:t>
            </w:r>
          </w:p>
        </w:tc>
        <w:tc>
          <w:tcPr>
            <w:tcW w:w="1884" w:type="pct"/>
            <w:noWrap w:val="0"/>
            <w:vAlign w:val="center"/>
          </w:tcPr>
          <w:p w14:paraId="6E79A94D">
            <w:pPr>
              <w:pStyle w:val="11"/>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遴选</w:t>
            </w:r>
            <w:r>
              <w:rPr>
                <w:rFonts w:hint="eastAsia" w:ascii="黑体" w:hAnsi="黑体" w:eastAsia="黑体" w:cs="黑体"/>
                <w:b w:val="0"/>
                <w:bCs w:val="0"/>
                <w:color w:val="auto"/>
                <w:sz w:val="28"/>
                <w:szCs w:val="28"/>
                <w:highlight w:val="none"/>
              </w:rPr>
              <w:t>申请文件响应情况</w:t>
            </w:r>
          </w:p>
        </w:tc>
        <w:tc>
          <w:tcPr>
            <w:tcW w:w="770" w:type="pct"/>
            <w:noWrap w:val="0"/>
            <w:vAlign w:val="center"/>
          </w:tcPr>
          <w:p w14:paraId="53F1EE65">
            <w:pPr>
              <w:pStyle w:val="11"/>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偏离情况</w:t>
            </w:r>
          </w:p>
        </w:tc>
      </w:tr>
      <w:tr w14:paraId="048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48" w:type="pct"/>
            <w:noWrap w:val="0"/>
            <w:vAlign w:val="top"/>
          </w:tcPr>
          <w:p w14:paraId="05C10FF1">
            <w:pPr>
              <w:pStyle w:val="11"/>
              <w:rPr>
                <w:rFonts w:hint="eastAsia" w:ascii="仿宋" w:hAnsi="仿宋" w:eastAsia="仿宋" w:cs="仿宋"/>
                <w:b/>
                <w:bCs/>
                <w:color w:val="auto"/>
                <w:highlight w:val="none"/>
              </w:rPr>
            </w:pPr>
          </w:p>
        </w:tc>
        <w:tc>
          <w:tcPr>
            <w:tcW w:w="1996" w:type="pct"/>
            <w:noWrap w:val="0"/>
            <w:vAlign w:val="top"/>
          </w:tcPr>
          <w:p w14:paraId="5C01025A">
            <w:pPr>
              <w:pStyle w:val="11"/>
              <w:rPr>
                <w:rFonts w:hint="eastAsia" w:ascii="仿宋" w:hAnsi="仿宋" w:eastAsia="仿宋" w:cs="仿宋"/>
                <w:b/>
                <w:bCs/>
                <w:color w:val="auto"/>
                <w:highlight w:val="none"/>
              </w:rPr>
            </w:pPr>
          </w:p>
        </w:tc>
        <w:tc>
          <w:tcPr>
            <w:tcW w:w="1884" w:type="pct"/>
            <w:noWrap w:val="0"/>
            <w:vAlign w:val="top"/>
          </w:tcPr>
          <w:p w14:paraId="1AE74E6C">
            <w:pPr>
              <w:pStyle w:val="11"/>
              <w:rPr>
                <w:rFonts w:hint="eastAsia" w:ascii="仿宋" w:hAnsi="仿宋" w:eastAsia="仿宋" w:cs="仿宋"/>
                <w:b/>
                <w:bCs/>
                <w:color w:val="auto"/>
                <w:highlight w:val="none"/>
              </w:rPr>
            </w:pPr>
          </w:p>
        </w:tc>
        <w:tc>
          <w:tcPr>
            <w:tcW w:w="770" w:type="pct"/>
            <w:noWrap w:val="0"/>
            <w:vAlign w:val="top"/>
          </w:tcPr>
          <w:p w14:paraId="4C66F2F5">
            <w:pPr>
              <w:pStyle w:val="11"/>
              <w:rPr>
                <w:rFonts w:hint="eastAsia" w:ascii="仿宋" w:hAnsi="仿宋" w:eastAsia="仿宋" w:cs="仿宋"/>
                <w:b/>
                <w:bCs/>
                <w:color w:val="auto"/>
                <w:highlight w:val="none"/>
              </w:rPr>
            </w:pPr>
          </w:p>
        </w:tc>
      </w:tr>
      <w:tr w14:paraId="27D3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48" w:type="pct"/>
            <w:noWrap w:val="0"/>
            <w:vAlign w:val="top"/>
          </w:tcPr>
          <w:p w14:paraId="62BAEA9F">
            <w:pPr>
              <w:pStyle w:val="11"/>
              <w:rPr>
                <w:rFonts w:hint="eastAsia" w:ascii="仿宋" w:hAnsi="仿宋" w:eastAsia="仿宋" w:cs="仿宋"/>
                <w:b/>
                <w:bCs/>
                <w:color w:val="auto"/>
                <w:highlight w:val="none"/>
              </w:rPr>
            </w:pPr>
          </w:p>
        </w:tc>
        <w:tc>
          <w:tcPr>
            <w:tcW w:w="1996" w:type="pct"/>
            <w:noWrap w:val="0"/>
            <w:vAlign w:val="top"/>
          </w:tcPr>
          <w:p w14:paraId="178059B8">
            <w:pPr>
              <w:pStyle w:val="11"/>
              <w:rPr>
                <w:rFonts w:hint="eastAsia" w:ascii="仿宋" w:hAnsi="仿宋" w:eastAsia="仿宋" w:cs="仿宋"/>
                <w:b/>
                <w:bCs/>
                <w:color w:val="auto"/>
                <w:highlight w:val="none"/>
              </w:rPr>
            </w:pPr>
          </w:p>
        </w:tc>
        <w:tc>
          <w:tcPr>
            <w:tcW w:w="1884" w:type="pct"/>
            <w:noWrap w:val="0"/>
            <w:vAlign w:val="top"/>
          </w:tcPr>
          <w:p w14:paraId="7933ED8A">
            <w:pPr>
              <w:pStyle w:val="11"/>
              <w:rPr>
                <w:rFonts w:hint="eastAsia" w:ascii="仿宋" w:hAnsi="仿宋" w:eastAsia="仿宋" w:cs="仿宋"/>
                <w:b/>
                <w:bCs/>
                <w:color w:val="auto"/>
                <w:highlight w:val="none"/>
              </w:rPr>
            </w:pPr>
          </w:p>
        </w:tc>
        <w:tc>
          <w:tcPr>
            <w:tcW w:w="770" w:type="pct"/>
            <w:noWrap w:val="0"/>
            <w:vAlign w:val="top"/>
          </w:tcPr>
          <w:p w14:paraId="29D0FB55">
            <w:pPr>
              <w:pStyle w:val="11"/>
              <w:rPr>
                <w:rFonts w:hint="eastAsia" w:ascii="仿宋" w:hAnsi="仿宋" w:eastAsia="仿宋" w:cs="仿宋"/>
                <w:b/>
                <w:bCs/>
                <w:color w:val="auto"/>
                <w:highlight w:val="none"/>
              </w:rPr>
            </w:pPr>
          </w:p>
        </w:tc>
      </w:tr>
      <w:tr w14:paraId="61DC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48" w:type="pct"/>
            <w:noWrap w:val="0"/>
            <w:vAlign w:val="top"/>
          </w:tcPr>
          <w:p w14:paraId="4BA13BF1">
            <w:pPr>
              <w:pStyle w:val="11"/>
              <w:rPr>
                <w:rFonts w:hint="eastAsia" w:ascii="仿宋" w:hAnsi="仿宋" w:eastAsia="仿宋" w:cs="仿宋"/>
                <w:b/>
                <w:bCs/>
                <w:color w:val="auto"/>
                <w:highlight w:val="none"/>
              </w:rPr>
            </w:pPr>
          </w:p>
        </w:tc>
        <w:tc>
          <w:tcPr>
            <w:tcW w:w="1996" w:type="pct"/>
            <w:noWrap w:val="0"/>
            <w:vAlign w:val="top"/>
          </w:tcPr>
          <w:p w14:paraId="04CFCD44">
            <w:pPr>
              <w:pStyle w:val="11"/>
              <w:rPr>
                <w:rFonts w:hint="eastAsia" w:ascii="仿宋" w:hAnsi="仿宋" w:eastAsia="仿宋" w:cs="仿宋"/>
                <w:b/>
                <w:bCs/>
                <w:color w:val="auto"/>
                <w:highlight w:val="none"/>
              </w:rPr>
            </w:pPr>
          </w:p>
        </w:tc>
        <w:tc>
          <w:tcPr>
            <w:tcW w:w="1884" w:type="pct"/>
            <w:noWrap w:val="0"/>
            <w:vAlign w:val="top"/>
          </w:tcPr>
          <w:p w14:paraId="69107872">
            <w:pPr>
              <w:pStyle w:val="11"/>
              <w:rPr>
                <w:rFonts w:hint="eastAsia" w:ascii="仿宋" w:hAnsi="仿宋" w:eastAsia="仿宋" w:cs="仿宋"/>
                <w:b/>
                <w:bCs/>
                <w:color w:val="auto"/>
                <w:highlight w:val="none"/>
              </w:rPr>
            </w:pPr>
          </w:p>
        </w:tc>
        <w:tc>
          <w:tcPr>
            <w:tcW w:w="770" w:type="pct"/>
            <w:noWrap w:val="0"/>
            <w:vAlign w:val="top"/>
          </w:tcPr>
          <w:p w14:paraId="67768544">
            <w:pPr>
              <w:pStyle w:val="11"/>
              <w:rPr>
                <w:rFonts w:hint="eastAsia" w:ascii="仿宋" w:hAnsi="仿宋" w:eastAsia="仿宋" w:cs="仿宋"/>
                <w:b/>
                <w:bCs/>
                <w:color w:val="auto"/>
                <w:highlight w:val="none"/>
              </w:rPr>
            </w:pPr>
          </w:p>
        </w:tc>
      </w:tr>
      <w:tr w14:paraId="7428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48" w:type="pct"/>
            <w:noWrap w:val="0"/>
            <w:vAlign w:val="top"/>
          </w:tcPr>
          <w:p w14:paraId="6F7E362C">
            <w:pPr>
              <w:pStyle w:val="11"/>
              <w:rPr>
                <w:rFonts w:hint="eastAsia" w:ascii="仿宋" w:hAnsi="仿宋" w:eastAsia="仿宋" w:cs="仿宋"/>
                <w:b/>
                <w:bCs/>
                <w:color w:val="auto"/>
                <w:highlight w:val="none"/>
              </w:rPr>
            </w:pPr>
          </w:p>
        </w:tc>
        <w:tc>
          <w:tcPr>
            <w:tcW w:w="1996" w:type="pct"/>
            <w:noWrap w:val="0"/>
            <w:vAlign w:val="top"/>
          </w:tcPr>
          <w:p w14:paraId="43937574">
            <w:pPr>
              <w:pStyle w:val="11"/>
              <w:rPr>
                <w:rFonts w:hint="eastAsia" w:ascii="仿宋" w:hAnsi="仿宋" w:eastAsia="仿宋" w:cs="仿宋"/>
                <w:b/>
                <w:bCs/>
                <w:color w:val="auto"/>
                <w:highlight w:val="none"/>
              </w:rPr>
            </w:pPr>
          </w:p>
        </w:tc>
        <w:tc>
          <w:tcPr>
            <w:tcW w:w="1884" w:type="pct"/>
            <w:noWrap w:val="0"/>
            <w:vAlign w:val="top"/>
          </w:tcPr>
          <w:p w14:paraId="050F0137">
            <w:pPr>
              <w:pStyle w:val="11"/>
              <w:rPr>
                <w:rFonts w:hint="eastAsia" w:ascii="仿宋" w:hAnsi="仿宋" w:eastAsia="仿宋" w:cs="仿宋"/>
                <w:b/>
                <w:bCs/>
                <w:color w:val="auto"/>
                <w:highlight w:val="none"/>
              </w:rPr>
            </w:pPr>
          </w:p>
        </w:tc>
        <w:tc>
          <w:tcPr>
            <w:tcW w:w="770" w:type="pct"/>
            <w:noWrap w:val="0"/>
            <w:vAlign w:val="top"/>
          </w:tcPr>
          <w:p w14:paraId="55C25F5E">
            <w:pPr>
              <w:pStyle w:val="11"/>
              <w:rPr>
                <w:rFonts w:hint="eastAsia" w:ascii="仿宋" w:hAnsi="仿宋" w:eastAsia="仿宋" w:cs="仿宋"/>
                <w:b/>
                <w:bCs/>
                <w:color w:val="auto"/>
                <w:highlight w:val="none"/>
              </w:rPr>
            </w:pPr>
          </w:p>
        </w:tc>
      </w:tr>
    </w:tbl>
    <w:p w14:paraId="35131F79">
      <w:pPr>
        <w:pStyle w:val="12"/>
        <w:spacing w:line="440" w:lineRule="exact"/>
        <w:ind w:firstLine="442"/>
        <w:rPr>
          <w:rFonts w:hint="eastAsia" w:ascii="仿宋" w:hAnsi="仿宋" w:eastAsia="仿宋" w:cs="仿宋"/>
          <w:color w:val="auto"/>
          <w:sz w:val="28"/>
          <w:szCs w:val="28"/>
          <w:highlight w:val="none"/>
        </w:rPr>
      </w:pPr>
    </w:p>
    <w:p w14:paraId="30B01BFF">
      <w:pPr>
        <w:pStyle w:val="12"/>
        <w:keepNext w:val="0"/>
        <w:keepLines w:val="0"/>
        <w:pageBreakBefore w:val="0"/>
        <w:widowControl w:val="0"/>
        <w:kinsoku/>
        <w:overflowPunct/>
        <w:autoSpaceDE/>
        <w:autoSpaceDN/>
        <w:bidi w:val="0"/>
        <w:snapToGrid/>
        <w:spacing w:line="560" w:lineRule="exact"/>
        <w:ind w:firstLine="442"/>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注：1.</w:t>
      </w:r>
      <w:r>
        <w:rPr>
          <w:rFonts w:hint="eastAsia" w:ascii="仿宋" w:hAnsi="仿宋" w:eastAsia="仿宋" w:cs="仿宋"/>
          <w:b/>
          <w:bCs w:val="0"/>
          <w:color w:val="auto"/>
          <w:sz w:val="28"/>
          <w:szCs w:val="28"/>
          <w:highlight w:val="none"/>
          <w:lang w:eastAsia="zh-CN"/>
        </w:rPr>
        <w:t>遴选</w:t>
      </w:r>
      <w:r>
        <w:rPr>
          <w:rFonts w:hint="eastAsia" w:ascii="仿宋" w:hAnsi="仿宋" w:eastAsia="仿宋" w:cs="仿宋"/>
          <w:b/>
          <w:bCs w:val="0"/>
          <w:color w:val="auto"/>
          <w:sz w:val="28"/>
          <w:szCs w:val="28"/>
          <w:highlight w:val="none"/>
        </w:rPr>
        <w:t>申请人须把</w:t>
      </w:r>
      <w:r>
        <w:rPr>
          <w:rFonts w:hint="eastAsia" w:ascii="仿宋" w:hAnsi="仿宋" w:eastAsia="仿宋" w:cs="仿宋"/>
          <w:b/>
          <w:bCs w:val="0"/>
          <w:color w:val="auto"/>
          <w:sz w:val="28"/>
          <w:szCs w:val="28"/>
          <w:highlight w:val="none"/>
          <w:lang w:eastAsia="zh-CN"/>
        </w:rPr>
        <w:t>遴选</w:t>
      </w:r>
      <w:r>
        <w:rPr>
          <w:rFonts w:hint="eastAsia" w:ascii="仿宋" w:hAnsi="仿宋" w:eastAsia="仿宋" w:cs="仿宋"/>
          <w:b/>
          <w:bCs w:val="0"/>
          <w:color w:val="auto"/>
          <w:sz w:val="28"/>
          <w:szCs w:val="28"/>
          <w:highlight w:val="none"/>
        </w:rPr>
        <w:t>文件第</w:t>
      </w:r>
      <w:r>
        <w:rPr>
          <w:rFonts w:hint="eastAsia" w:ascii="仿宋" w:hAnsi="仿宋" w:eastAsia="仿宋" w:cs="仿宋"/>
          <w:b/>
          <w:bCs w:val="0"/>
          <w:color w:val="auto"/>
          <w:sz w:val="28"/>
          <w:szCs w:val="28"/>
          <w:highlight w:val="none"/>
          <w:lang w:val="en-US" w:eastAsia="zh-CN"/>
        </w:rPr>
        <w:t>三部分 项目内容及要</w:t>
      </w:r>
      <w:r>
        <w:rPr>
          <w:rFonts w:hint="eastAsia" w:ascii="仿宋" w:hAnsi="仿宋" w:eastAsia="仿宋" w:cs="仿宋"/>
          <w:b/>
          <w:bCs w:val="0"/>
          <w:color w:val="auto"/>
          <w:sz w:val="28"/>
          <w:szCs w:val="28"/>
          <w:highlight w:val="none"/>
        </w:rPr>
        <w:t>求列入此表。</w:t>
      </w:r>
    </w:p>
    <w:p w14:paraId="38227E78">
      <w:pPr>
        <w:pStyle w:val="12"/>
        <w:keepNext w:val="0"/>
        <w:keepLines w:val="0"/>
        <w:pageBreakBefore w:val="0"/>
        <w:widowControl w:val="0"/>
        <w:kinsoku/>
        <w:overflowPunct/>
        <w:autoSpaceDE/>
        <w:autoSpaceDN/>
        <w:bidi w:val="0"/>
        <w:snapToGrid/>
        <w:spacing w:line="560" w:lineRule="exact"/>
        <w:ind w:firstLine="442"/>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2.按照</w:t>
      </w:r>
      <w:r>
        <w:rPr>
          <w:rFonts w:hint="eastAsia" w:ascii="仿宋" w:hAnsi="仿宋" w:eastAsia="仿宋" w:cs="仿宋"/>
          <w:b/>
          <w:bCs w:val="0"/>
          <w:color w:val="auto"/>
          <w:sz w:val="28"/>
          <w:szCs w:val="28"/>
          <w:highlight w:val="none"/>
          <w:lang w:eastAsia="zh-CN"/>
        </w:rPr>
        <w:t>遴选</w:t>
      </w:r>
      <w:r>
        <w:rPr>
          <w:rFonts w:hint="eastAsia" w:ascii="仿宋" w:hAnsi="仿宋" w:eastAsia="仿宋" w:cs="仿宋"/>
          <w:b/>
          <w:bCs w:val="0"/>
          <w:color w:val="auto"/>
          <w:sz w:val="28"/>
          <w:szCs w:val="28"/>
          <w:highlight w:val="none"/>
        </w:rPr>
        <w:t>文件第</w:t>
      </w:r>
      <w:r>
        <w:rPr>
          <w:rFonts w:hint="eastAsia" w:ascii="仿宋" w:hAnsi="仿宋" w:eastAsia="仿宋" w:cs="仿宋"/>
          <w:b/>
          <w:bCs w:val="0"/>
          <w:color w:val="auto"/>
          <w:sz w:val="28"/>
          <w:szCs w:val="28"/>
          <w:highlight w:val="none"/>
          <w:lang w:val="en-US" w:eastAsia="zh-CN"/>
        </w:rPr>
        <w:t>三部分 项目内容及要</w:t>
      </w:r>
      <w:r>
        <w:rPr>
          <w:rFonts w:hint="eastAsia" w:ascii="仿宋" w:hAnsi="仿宋" w:eastAsia="仿宋" w:cs="仿宋"/>
          <w:b/>
          <w:bCs w:val="0"/>
          <w:color w:val="auto"/>
          <w:sz w:val="28"/>
          <w:szCs w:val="28"/>
          <w:highlight w:val="none"/>
        </w:rPr>
        <w:t>求的顺序对应填写。</w:t>
      </w:r>
    </w:p>
    <w:p w14:paraId="4165A8F7">
      <w:pPr>
        <w:pStyle w:val="12"/>
        <w:keepNext w:val="0"/>
        <w:keepLines w:val="0"/>
        <w:pageBreakBefore w:val="0"/>
        <w:widowControl w:val="0"/>
        <w:kinsoku/>
        <w:overflowPunct/>
        <w:autoSpaceDE/>
        <w:autoSpaceDN/>
        <w:bidi w:val="0"/>
        <w:snapToGrid/>
        <w:spacing w:line="560" w:lineRule="exact"/>
        <w:ind w:firstLine="442"/>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3.</w:t>
      </w:r>
      <w:r>
        <w:rPr>
          <w:rFonts w:hint="eastAsia" w:ascii="仿宋" w:hAnsi="仿宋" w:eastAsia="仿宋" w:cs="仿宋"/>
          <w:b/>
          <w:bCs w:val="0"/>
          <w:color w:val="auto"/>
          <w:sz w:val="28"/>
          <w:szCs w:val="28"/>
          <w:highlight w:val="none"/>
          <w:lang w:eastAsia="zh-CN"/>
        </w:rPr>
        <w:t>遴选</w:t>
      </w:r>
      <w:r>
        <w:rPr>
          <w:rFonts w:hint="eastAsia" w:ascii="仿宋" w:hAnsi="仿宋" w:eastAsia="仿宋" w:cs="仿宋"/>
          <w:b/>
          <w:bCs w:val="0"/>
          <w:color w:val="auto"/>
          <w:sz w:val="28"/>
          <w:szCs w:val="28"/>
          <w:highlight w:val="none"/>
        </w:rPr>
        <w:t>申请人必须据实填写，不得虚假填写，否则，其</w:t>
      </w:r>
      <w:r>
        <w:rPr>
          <w:rFonts w:hint="eastAsia" w:ascii="仿宋" w:hAnsi="仿宋" w:eastAsia="仿宋" w:cs="仿宋"/>
          <w:b/>
          <w:bCs w:val="0"/>
          <w:color w:val="auto"/>
          <w:sz w:val="28"/>
          <w:szCs w:val="28"/>
          <w:highlight w:val="none"/>
          <w:lang w:eastAsia="zh-CN"/>
        </w:rPr>
        <w:t>遴选</w:t>
      </w:r>
      <w:r>
        <w:rPr>
          <w:rFonts w:hint="eastAsia" w:ascii="仿宋" w:hAnsi="仿宋" w:eastAsia="仿宋" w:cs="仿宋"/>
          <w:b/>
          <w:bCs w:val="0"/>
          <w:color w:val="auto"/>
          <w:sz w:val="28"/>
          <w:szCs w:val="28"/>
          <w:highlight w:val="none"/>
        </w:rPr>
        <w:t>申请文件无效并按规定追究其相关责任。</w:t>
      </w:r>
    </w:p>
    <w:p w14:paraId="23CA928B">
      <w:pPr>
        <w:keepNext w:val="0"/>
        <w:keepLines w:val="0"/>
        <w:pageBreakBefore w:val="0"/>
        <w:widowControl w:val="0"/>
        <w:kinsoku/>
        <w:overflowPunct/>
        <w:autoSpaceDE/>
        <w:autoSpaceDN/>
        <w:bidi w:val="0"/>
        <w:snapToGrid/>
        <w:spacing w:line="560" w:lineRule="exact"/>
        <w:jc w:val="both"/>
        <w:textAlignment w:val="auto"/>
        <w:rPr>
          <w:rFonts w:hint="eastAsia" w:ascii="仿宋" w:hAnsi="仿宋" w:eastAsia="仿宋" w:cs="仿宋"/>
          <w:color w:val="auto"/>
          <w:highlight w:val="none"/>
        </w:rPr>
      </w:pPr>
    </w:p>
    <w:p w14:paraId="30FF94B1">
      <w:pPr>
        <w:pStyle w:val="2"/>
        <w:rPr>
          <w:rFonts w:hint="eastAsia"/>
        </w:rPr>
      </w:pPr>
    </w:p>
    <w:p w14:paraId="3A1673B7">
      <w:pPr>
        <w:keepNext w:val="0"/>
        <w:keepLines w:val="0"/>
        <w:pageBreakBefore w:val="0"/>
        <w:widowControl w:val="0"/>
        <w:kinsoku/>
        <w:overflowPunct/>
        <w:autoSpaceDE/>
        <w:autoSpaceDN/>
        <w:bidi w:val="0"/>
        <w:adjustRightInd w:val="0"/>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遴选</w:t>
      </w:r>
      <w:r>
        <w:rPr>
          <w:rFonts w:hint="eastAsia" w:ascii="仿宋" w:hAnsi="仿宋" w:eastAsia="仿宋" w:cs="仿宋"/>
          <w:color w:val="auto"/>
          <w:sz w:val="28"/>
          <w:szCs w:val="28"/>
          <w:highlight w:val="none"/>
        </w:rPr>
        <w:t>申请人名称：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eastAsia="zh-CN"/>
        </w:rPr>
        <w:t>）</w:t>
      </w:r>
    </w:p>
    <w:p w14:paraId="5729279D">
      <w:pPr>
        <w:keepNext w:val="0"/>
        <w:keepLines w:val="0"/>
        <w:pageBreakBefore w:val="0"/>
        <w:widowControl w:val="0"/>
        <w:kinsoku/>
        <w:overflowPunct/>
        <w:autoSpaceDE/>
        <w:autoSpaceDN/>
        <w:bidi w:val="0"/>
        <w:adjustRightInd w:val="0"/>
        <w:snapToGrid/>
        <w:spacing w:line="56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法定代表人或授权代表</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签字或盖章</w:t>
      </w:r>
      <w:r>
        <w:rPr>
          <w:rFonts w:hint="eastAsia" w:ascii="仿宋" w:hAnsi="仿宋" w:eastAsia="仿宋" w:cs="仿宋"/>
          <w:color w:val="auto"/>
          <w:sz w:val="28"/>
          <w:szCs w:val="28"/>
          <w:highlight w:val="none"/>
          <w:lang w:eastAsia="zh-CN"/>
        </w:rPr>
        <w:t>）</w:t>
      </w:r>
    </w:p>
    <w:p w14:paraId="20FA8B8B">
      <w:pPr>
        <w:keepNext w:val="0"/>
        <w:keepLines w:val="0"/>
        <w:pageBreakBefore w:val="0"/>
        <w:widowControl w:val="0"/>
        <w:kinsoku/>
        <w:overflowPunct/>
        <w:autoSpaceDE/>
        <w:autoSpaceDN/>
        <w:bidi w:val="0"/>
        <w:snapToGrid/>
        <w:spacing w:line="560" w:lineRule="exact"/>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auto"/>
          <w:sz w:val="28"/>
          <w:szCs w:val="28"/>
          <w:highlight w:val="none"/>
        </w:rPr>
        <w:t>日    期：</w:t>
      </w:r>
      <w:r>
        <w:rPr>
          <w:rFonts w:hint="eastAsia" w:ascii="仿宋" w:hAnsi="仿宋" w:eastAsia="仿宋" w:cs="仿宋"/>
          <w:b w:val="0"/>
          <w:bCs w:val="0"/>
          <w:color w:val="auto"/>
          <w:sz w:val="28"/>
          <w:szCs w:val="28"/>
          <w:highlight w:val="none"/>
          <w:u w:val="single"/>
        </w:rPr>
        <w:t xml:space="preserve">               </w:t>
      </w:r>
    </w:p>
    <w:p w14:paraId="5FC81F8F">
      <w:pPr>
        <w:rPr>
          <w:rFonts w:hint="eastAsia" w:ascii="Times New Roman" w:hAnsi="Times New Roman" w:eastAsia="仿宋" w:cs="Times New Roman"/>
          <w:bCs w:val="0"/>
          <w:color w:val="000000"/>
          <w:sz w:val="28"/>
          <w:szCs w:val="28"/>
          <w:highlight w:val="none"/>
          <w:lang w:val="en-US" w:eastAsia="zh-CN"/>
        </w:rPr>
      </w:pPr>
      <w:r>
        <w:rPr>
          <w:rFonts w:hint="eastAsia" w:ascii="Times New Roman" w:hAnsi="Times New Roman" w:eastAsia="仿宋" w:cs="Times New Roman"/>
          <w:bCs w:val="0"/>
          <w:color w:val="000000"/>
          <w:sz w:val="28"/>
          <w:szCs w:val="28"/>
          <w:highlight w:val="none"/>
          <w:lang w:val="en-US" w:eastAsia="zh-CN"/>
        </w:rPr>
        <w:br w:type="page"/>
      </w:r>
    </w:p>
    <w:p w14:paraId="77D3C289">
      <w:pPr>
        <w:pStyle w:val="3"/>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黑体" w:hAnsi="黑体" w:eastAsia="黑体" w:cs="黑体"/>
          <w:b w:val="0"/>
          <w:bCs/>
          <w:color w:val="000000"/>
          <w:sz w:val="32"/>
          <w:szCs w:val="32"/>
          <w:highlight w:val="none"/>
        </w:rPr>
      </w:pPr>
      <w:bookmarkStart w:id="16" w:name="_Toc12918"/>
      <w:r>
        <w:rPr>
          <w:rFonts w:hint="eastAsia" w:ascii="黑体" w:hAnsi="黑体" w:eastAsia="黑体" w:cs="黑体"/>
          <w:b w:val="0"/>
          <w:bCs/>
          <w:color w:val="000000"/>
          <w:sz w:val="32"/>
          <w:szCs w:val="32"/>
          <w:highlight w:val="none"/>
          <w:lang w:val="en-US" w:eastAsia="zh-CN"/>
        </w:rPr>
        <w:t>五、</w:t>
      </w:r>
      <w:r>
        <w:rPr>
          <w:rFonts w:hint="eastAsia" w:ascii="黑体" w:hAnsi="黑体" w:eastAsia="黑体" w:cs="黑体"/>
          <w:b w:val="0"/>
          <w:bCs/>
          <w:color w:val="000000"/>
          <w:sz w:val="32"/>
          <w:szCs w:val="32"/>
          <w:highlight w:val="none"/>
        </w:rPr>
        <w:t>拟投入本项目的招标专职人员情况汇总表</w:t>
      </w:r>
      <w:bookmarkEnd w:id="16"/>
    </w:p>
    <w:tbl>
      <w:tblPr>
        <w:tblStyle w:val="7"/>
        <w:tblpPr w:leftFromText="180" w:rightFromText="180" w:vertAnchor="text" w:horzAnchor="page" w:tblpXSpec="center" w:tblpY="519"/>
        <w:tblOverlap w:val="never"/>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166"/>
        <w:gridCol w:w="3760"/>
        <w:gridCol w:w="1021"/>
      </w:tblGrid>
      <w:tr w14:paraId="39A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3" w:type="dxa"/>
            <w:noWrap w:val="0"/>
            <w:vAlign w:val="center"/>
          </w:tcPr>
          <w:p w14:paraId="0E1F55EF">
            <w:pPr>
              <w:jc w:val="center"/>
              <w:rPr>
                <w:rFonts w:hint="eastAsia" w:ascii="黑体" w:hAnsi="黑体" w:eastAsia="黑体" w:cs="黑体"/>
                <w:b/>
                <w:color w:val="000000"/>
                <w:sz w:val="28"/>
                <w:szCs w:val="28"/>
                <w:highlight w:val="none"/>
              </w:rPr>
            </w:pPr>
            <w:r>
              <w:rPr>
                <w:rFonts w:hint="eastAsia" w:ascii="黑体" w:hAnsi="黑体" w:eastAsia="黑体" w:cs="黑体"/>
                <w:bCs/>
                <w:color w:val="000000"/>
                <w:sz w:val="28"/>
                <w:szCs w:val="28"/>
                <w:highlight w:val="none"/>
              </w:rPr>
              <w:t>序号</w:t>
            </w:r>
          </w:p>
        </w:tc>
        <w:tc>
          <w:tcPr>
            <w:tcW w:w="3166" w:type="dxa"/>
            <w:noWrap w:val="0"/>
            <w:vAlign w:val="center"/>
          </w:tcPr>
          <w:p w14:paraId="65C5A39F">
            <w:pPr>
              <w:spacing w:line="360" w:lineRule="auto"/>
              <w:jc w:val="center"/>
              <w:rPr>
                <w:rFonts w:hint="eastAsia" w:ascii="黑体" w:hAnsi="黑体" w:eastAsia="黑体" w:cs="黑体"/>
                <w:b/>
                <w:color w:val="000000"/>
                <w:sz w:val="28"/>
                <w:szCs w:val="28"/>
                <w:highlight w:val="none"/>
              </w:rPr>
            </w:pPr>
            <w:r>
              <w:rPr>
                <w:rFonts w:hint="eastAsia" w:ascii="黑体" w:hAnsi="黑体" w:eastAsia="黑体" w:cs="黑体"/>
                <w:color w:val="000000"/>
                <w:sz w:val="28"/>
                <w:szCs w:val="28"/>
                <w:highlight w:val="none"/>
              </w:rPr>
              <w:t>姓名</w:t>
            </w:r>
          </w:p>
        </w:tc>
        <w:tc>
          <w:tcPr>
            <w:tcW w:w="3760" w:type="dxa"/>
            <w:noWrap w:val="0"/>
            <w:vAlign w:val="center"/>
          </w:tcPr>
          <w:p w14:paraId="0E33ECB1">
            <w:pPr>
              <w:spacing w:line="360" w:lineRule="auto"/>
              <w:jc w:val="center"/>
              <w:rPr>
                <w:rFonts w:hint="eastAsia" w:ascii="黑体" w:hAnsi="黑体" w:eastAsia="黑体" w:cs="黑体"/>
                <w:b/>
                <w:color w:val="000000"/>
                <w:sz w:val="28"/>
                <w:szCs w:val="28"/>
                <w:highlight w:val="none"/>
              </w:rPr>
            </w:pPr>
            <w:r>
              <w:rPr>
                <w:rFonts w:hint="eastAsia" w:ascii="黑体" w:hAnsi="黑体" w:eastAsia="黑体" w:cs="黑体"/>
                <w:color w:val="000000"/>
                <w:sz w:val="28"/>
                <w:szCs w:val="28"/>
                <w:highlight w:val="none"/>
              </w:rPr>
              <w:t>拟在本项目中担任的职务</w:t>
            </w:r>
          </w:p>
        </w:tc>
        <w:tc>
          <w:tcPr>
            <w:tcW w:w="1021" w:type="dxa"/>
            <w:noWrap w:val="0"/>
            <w:vAlign w:val="center"/>
          </w:tcPr>
          <w:p w14:paraId="035BBBA7">
            <w:pPr>
              <w:jc w:val="center"/>
              <w:rPr>
                <w:rFonts w:hint="eastAsia" w:ascii="黑体" w:hAnsi="黑体" w:eastAsia="黑体" w:cs="黑体"/>
                <w:b/>
                <w:color w:val="000000"/>
                <w:sz w:val="28"/>
                <w:szCs w:val="28"/>
                <w:highlight w:val="none"/>
              </w:rPr>
            </w:pPr>
            <w:r>
              <w:rPr>
                <w:rFonts w:hint="eastAsia" w:ascii="黑体" w:hAnsi="黑体" w:eastAsia="黑体" w:cs="黑体"/>
                <w:bCs/>
                <w:color w:val="000000"/>
                <w:sz w:val="28"/>
                <w:szCs w:val="28"/>
                <w:highlight w:val="none"/>
              </w:rPr>
              <w:t>备注</w:t>
            </w:r>
          </w:p>
        </w:tc>
      </w:tr>
      <w:tr w14:paraId="1B8F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3" w:type="dxa"/>
            <w:noWrap w:val="0"/>
            <w:vAlign w:val="center"/>
          </w:tcPr>
          <w:p w14:paraId="5E74D0DE">
            <w:pPr>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1</w:t>
            </w:r>
          </w:p>
        </w:tc>
        <w:tc>
          <w:tcPr>
            <w:tcW w:w="3166" w:type="dxa"/>
            <w:noWrap w:val="0"/>
            <w:vAlign w:val="center"/>
          </w:tcPr>
          <w:p w14:paraId="2933273C">
            <w:pPr>
              <w:jc w:val="center"/>
              <w:rPr>
                <w:rFonts w:ascii="Times New Roman" w:hAnsi="Times New Roman" w:eastAsia="仿宋" w:cs="Times New Roman"/>
                <w:color w:val="000000"/>
                <w:sz w:val="24"/>
                <w:highlight w:val="none"/>
              </w:rPr>
            </w:pPr>
          </w:p>
        </w:tc>
        <w:tc>
          <w:tcPr>
            <w:tcW w:w="3760" w:type="dxa"/>
            <w:noWrap w:val="0"/>
            <w:vAlign w:val="center"/>
          </w:tcPr>
          <w:p w14:paraId="11A01A43">
            <w:pPr>
              <w:jc w:val="center"/>
              <w:rPr>
                <w:rFonts w:ascii="Times New Roman" w:hAnsi="Times New Roman" w:eastAsia="仿宋" w:cs="Times New Roman"/>
                <w:color w:val="000000"/>
                <w:sz w:val="24"/>
                <w:highlight w:val="none"/>
              </w:rPr>
            </w:pPr>
          </w:p>
        </w:tc>
        <w:tc>
          <w:tcPr>
            <w:tcW w:w="1021" w:type="dxa"/>
            <w:noWrap w:val="0"/>
            <w:vAlign w:val="center"/>
          </w:tcPr>
          <w:p w14:paraId="122E12BB">
            <w:pPr>
              <w:jc w:val="center"/>
              <w:rPr>
                <w:rFonts w:ascii="Times New Roman" w:hAnsi="Times New Roman" w:eastAsia="仿宋" w:cs="Times New Roman"/>
                <w:color w:val="000000"/>
                <w:sz w:val="24"/>
                <w:highlight w:val="none"/>
              </w:rPr>
            </w:pPr>
          </w:p>
        </w:tc>
      </w:tr>
      <w:tr w14:paraId="5948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3" w:type="dxa"/>
            <w:noWrap w:val="0"/>
            <w:vAlign w:val="center"/>
          </w:tcPr>
          <w:p w14:paraId="0FEB2EE1">
            <w:pPr>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2</w:t>
            </w:r>
          </w:p>
        </w:tc>
        <w:tc>
          <w:tcPr>
            <w:tcW w:w="3166" w:type="dxa"/>
            <w:noWrap w:val="0"/>
            <w:vAlign w:val="center"/>
          </w:tcPr>
          <w:p w14:paraId="0C0F18AA">
            <w:pPr>
              <w:jc w:val="center"/>
              <w:rPr>
                <w:rFonts w:ascii="Times New Roman" w:hAnsi="Times New Roman" w:eastAsia="仿宋" w:cs="Times New Roman"/>
                <w:color w:val="000000"/>
                <w:sz w:val="24"/>
                <w:highlight w:val="none"/>
              </w:rPr>
            </w:pPr>
          </w:p>
        </w:tc>
        <w:tc>
          <w:tcPr>
            <w:tcW w:w="3760" w:type="dxa"/>
            <w:noWrap w:val="0"/>
            <w:vAlign w:val="center"/>
          </w:tcPr>
          <w:p w14:paraId="5643B375">
            <w:pPr>
              <w:jc w:val="center"/>
              <w:rPr>
                <w:rFonts w:ascii="Times New Roman" w:hAnsi="Times New Roman" w:eastAsia="仿宋" w:cs="Times New Roman"/>
                <w:color w:val="000000"/>
                <w:sz w:val="24"/>
                <w:highlight w:val="none"/>
              </w:rPr>
            </w:pPr>
          </w:p>
        </w:tc>
        <w:tc>
          <w:tcPr>
            <w:tcW w:w="1021" w:type="dxa"/>
            <w:noWrap w:val="0"/>
            <w:vAlign w:val="center"/>
          </w:tcPr>
          <w:p w14:paraId="27454DEA">
            <w:pPr>
              <w:jc w:val="center"/>
              <w:rPr>
                <w:rFonts w:ascii="Times New Roman" w:hAnsi="Times New Roman" w:eastAsia="仿宋" w:cs="Times New Roman"/>
                <w:color w:val="000000"/>
                <w:sz w:val="24"/>
                <w:highlight w:val="none"/>
              </w:rPr>
            </w:pPr>
          </w:p>
        </w:tc>
      </w:tr>
      <w:tr w14:paraId="374D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3" w:type="dxa"/>
            <w:noWrap w:val="0"/>
            <w:vAlign w:val="center"/>
          </w:tcPr>
          <w:p w14:paraId="20FEE047">
            <w:pPr>
              <w:jc w:val="center"/>
              <w:rPr>
                <w:rFonts w:ascii="Times New Roman" w:hAnsi="Times New Roman" w:eastAsia="仿宋" w:cs="Times New Roman"/>
                <w:color w:val="000000"/>
                <w:sz w:val="24"/>
                <w:highlight w:val="none"/>
              </w:rPr>
            </w:pPr>
            <w:r>
              <w:rPr>
                <w:rFonts w:ascii="Times New Roman" w:hAnsi="Times New Roman" w:eastAsia="仿宋" w:cs="Times New Roman"/>
                <w:color w:val="000000"/>
                <w:sz w:val="24"/>
                <w:highlight w:val="none"/>
              </w:rPr>
              <w:t>3</w:t>
            </w:r>
          </w:p>
        </w:tc>
        <w:tc>
          <w:tcPr>
            <w:tcW w:w="3166" w:type="dxa"/>
            <w:noWrap w:val="0"/>
            <w:vAlign w:val="center"/>
          </w:tcPr>
          <w:p w14:paraId="25989A42">
            <w:pPr>
              <w:jc w:val="center"/>
              <w:rPr>
                <w:rFonts w:ascii="Times New Roman" w:hAnsi="Times New Roman" w:eastAsia="仿宋" w:cs="Times New Roman"/>
                <w:color w:val="000000"/>
                <w:sz w:val="24"/>
                <w:highlight w:val="none"/>
              </w:rPr>
            </w:pPr>
          </w:p>
        </w:tc>
        <w:tc>
          <w:tcPr>
            <w:tcW w:w="3760" w:type="dxa"/>
            <w:noWrap w:val="0"/>
            <w:vAlign w:val="center"/>
          </w:tcPr>
          <w:p w14:paraId="5750C82F">
            <w:pPr>
              <w:jc w:val="center"/>
              <w:rPr>
                <w:rFonts w:ascii="Times New Roman" w:hAnsi="Times New Roman" w:eastAsia="仿宋" w:cs="Times New Roman"/>
                <w:color w:val="000000"/>
                <w:sz w:val="24"/>
                <w:highlight w:val="none"/>
              </w:rPr>
            </w:pPr>
          </w:p>
        </w:tc>
        <w:tc>
          <w:tcPr>
            <w:tcW w:w="1021" w:type="dxa"/>
            <w:noWrap w:val="0"/>
            <w:vAlign w:val="center"/>
          </w:tcPr>
          <w:p w14:paraId="0248486A">
            <w:pPr>
              <w:jc w:val="center"/>
              <w:rPr>
                <w:rFonts w:ascii="Times New Roman" w:hAnsi="Times New Roman" w:eastAsia="仿宋" w:cs="Times New Roman"/>
                <w:color w:val="000000"/>
                <w:sz w:val="24"/>
                <w:highlight w:val="none"/>
              </w:rPr>
            </w:pPr>
          </w:p>
        </w:tc>
      </w:tr>
    </w:tbl>
    <w:p w14:paraId="7E13C52F">
      <w:pPr>
        <w:spacing w:line="360" w:lineRule="auto"/>
        <w:rPr>
          <w:rFonts w:ascii="Times New Roman" w:hAnsi="Times New Roman" w:eastAsia="仿宋" w:cs="Times New Roman"/>
          <w:color w:val="000000"/>
          <w:sz w:val="32"/>
          <w:szCs w:val="32"/>
          <w:highlight w:val="none"/>
        </w:rPr>
      </w:pPr>
    </w:p>
    <w:p w14:paraId="2F8DD62A">
      <w:pPr>
        <w:spacing w:line="360" w:lineRule="auto"/>
        <w:rPr>
          <w:rFonts w:ascii="Times New Roman" w:hAnsi="Times New Roman" w:eastAsia="仿宋" w:cs="Times New Roman"/>
          <w:b/>
          <w:color w:val="000000"/>
          <w:kern w:val="0"/>
          <w:sz w:val="32"/>
          <w:szCs w:val="32"/>
          <w:highlight w:val="none"/>
          <w:lang w:val="zh-CN"/>
        </w:rPr>
      </w:pPr>
      <w:r>
        <w:rPr>
          <w:rFonts w:ascii="Times New Roman" w:hAnsi="Times New Roman" w:eastAsia="仿宋" w:cs="Times New Roman"/>
          <w:color w:val="000000"/>
          <w:sz w:val="32"/>
          <w:szCs w:val="32"/>
          <w:highlight w:val="none"/>
        </w:rPr>
        <w:t>注：附人员身份证明材料。</w:t>
      </w:r>
    </w:p>
    <w:p w14:paraId="729C2E42">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仿宋" w:cs="Times New Roman"/>
          <w:bCs w:val="0"/>
          <w:color w:val="000000"/>
          <w:szCs w:val="32"/>
          <w:highlight w:val="none"/>
          <w:lang w:val="en-US" w:eastAsia="zh-CN"/>
        </w:rPr>
      </w:pPr>
      <w:r>
        <w:rPr>
          <w:rFonts w:ascii="Times New Roman" w:hAnsi="Times New Roman" w:eastAsia="仿宋" w:cs="Times New Roman"/>
          <w:b w:val="0"/>
          <w:color w:val="000000"/>
          <w:sz w:val="28"/>
          <w:szCs w:val="28"/>
          <w:highlight w:val="none"/>
          <w:lang w:val="zh-CN"/>
        </w:rPr>
        <w:br w:type="page"/>
      </w:r>
      <w:bookmarkStart w:id="17" w:name="_Toc27533"/>
      <w:r>
        <w:rPr>
          <w:rFonts w:hint="eastAsia" w:ascii="黑体" w:hAnsi="黑体" w:eastAsia="黑体" w:cs="黑体"/>
          <w:b w:val="0"/>
          <w:bCs/>
          <w:color w:val="000000"/>
          <w:sz w:val="32"/>
          <w:szCs w:val="32"/>
          <w:highlight w:val="none"/>
          <w:lang w:val="en-US" w:eastAsia="zh-CN"/>
        </w:rPr>
        <w:t>六、服务方案</w:t>
      </w:r>
      <w:bookmarkEnd w:id="17"/>
    </w:p>
    <w:p w14:paraId="3DF8857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ascii="Times New Roman" w:hAnsi="Times New Roman" w:eastAsia="仿宋" w:cs="Times New Roman"/>
          <w:color w:val="000000"/>
          <w:sz w:val="32"/>
          <w:szCs w:val="32"/>
          <w:highlight w:val="none"/>
        </w:rPr>
      </w:pPr>
      <w:r>
        <w:rPr>
          <w:rFonts w:hint="eastAsia" w:ascii="Times New Roman" w:hAnsi="Times New Roman" w:eastAsia="仿宋" w:cs="Times New Roman"/>
          <w:color w:val="000000"/>
          <w:sz w:val="32"/>
          <w:szCs w:val="32"/>
          <w:highlight w:val="none"/>
          <w:lang w:val="en-US" w:eastAsia="zh-CN"/>
        </w:rPr>
        <w:t>服务</w:t>
      </w:r>
      <w:r>
        <w:rPr>
          <w:rFonts w:ascii="Times New Roman" w:hAnsi="Times New Roman" w:eastAsia="仿宋" w:cs="Times New Roman"/>
          <w:color w:val="000000"/>
          <w:sz w:val="32"/>
          <w:szCs w:val="32"/>
          <w:highlight w:val="none"/>
        </w:rPr>
        <w:t>方案应根据项目的特点和需要实事求是地编制，</w:t>
      </w:r>
      <w:r>
        <w:rPr>
          <w:rFonts w:hint="eastAsia" w:ascii="Times New Roman" w:hAnsi="Times New Roman" w:eastAsia="仿宋" w:cs="Times New Roman"/>
          <w:color w:val="000000"/>
          <w:sz w:val="32"/>
          <w:szCs w:val="32"/>
          <w:highlight w:val="none"/>
          <w:lang w:val="en-US" w:eastAsia="zh-CN"/>
        </w:rPr>
        <w:t>符合项目情况</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lang w:val="en-US" w:eastAsia="zh-CN"/>
        </w:rPr>
        <w:t>满足项目需求</w:t>
      </w:r>
      <w:r>
        <w:rPr>
          <w:rFonts w:ascii="Times New Roman" w:hAnsi="Times New Roman" w:eastAsia="仿宋" w:cs="Times New Roman"/>
          <w:color w:val="000000"/>
          <w:sz w:val="32"/>
          <w:szCs w:val="32"/>
          <w:highlight w:val="none"/>
        </w:rPr>
        <w:t>，不得夸大其词和空口许诺</w:t>
      </w:r>
      <w:r>
        <w:rPr>
          <w:rFonts w:hint="eastAsia"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lang w:val="en-US" w:eastAsia="zh-CN"/>
        </w:rPr>
        <w:t>格式自拟</w:t>
      </w:r>
      <w:r>
        <w:rPr>
          <w:rFonts w:ascii="Times New Roman" w:hAnsi="Times New Roman" w:eastAsia="仿宋" w:cs="Times New Roman"/>
          <w:color w:val="000000"/>
          <w:sz w:val="32"/>
          <w:szCs w:val="32"/>
          <w:highlight w:val="none"/>
        </w:rPr>
        <w:t>。</w:t>
      </w:r>
    </w:p>
    <w:p w14:paraId="02F0DE8A">
      <w:pPr>
        <w:outlineLvl w:val="1"/>
        <w:rPr>
          <w:rFonts w:hint="eastAsia" w:ascii="Times New Roman" w:hAnsi="Times New Roman" w:eastAsia="仿宋" w:cs="Times New Roman"/>
          <w:color w:val="000000"/>
          <w:kern w:val="0"/>
          <w:sz w:val="36"/>
          <w:szCs w:val="36"/>
          <w:highlight w:val="none"/>
          <w:lang w:val="en-US" w:eastAsia="zh-CN"/>
        </w:rPr>
      </w:pPr>
      <w:r>
        <w:rPr>
          <w:rFonts w:ascii="Times New Roman" w:hAnsi="Times New Roman" w:eastAsia="仿宋" w:cs="Times New Roman"/>
          <w:color w:val="000000"/>
          <w:kern w:val="0"/>
          <w:sz w:val="36"/>
          <w:szCs w:val="36"/>
          <w:highlight w:val="none"/>
          <w:lang w:val="zh-CN"/>
        </w:rPr>
        <w:br w:type="page"/>
      </w:r>
      <w:bookmarkStart w:id="18" w:name="_Toc26936"/>
      <w:r>
        <w:rPr>
          <w:rFonts w:hint="eastAsia" w:ascii="黑体" w:hAnsi="黑体" w:eastAsia="黑体" w:cs="黑体"/>
          <w:b w:val="0"/>
          <w:bCs w:val="0"/>
          <w:color w:val="000000"/>
          <w:kern w:val="0"/>
          <w:sz w:val="32"/>
          <w:szCs w:val="32"/>
          <w:highlight w:val="none"/>
          <w:lang w:val="en-US" w:eastAsia="zh-CN"/>
        </w:rPr>
        <w:t>七、其他需要提供的内容</w:t>
      </w:r>
      <w:bookmarkEnd w:id="18"/>
    </w:p>
    <w:p w14:paraId="0F418581">
      <w:pPr>
        <w:jc w:val="center"/>
        <w:outlineLvl w:val="1"/>
        <w:rPr>
          <w:rFonts w:ascii="Times New Roman" w:hAnsi="Times New Roman" w:eastAsia="仿宋" w:cs="Times New Roman"/>
          <w:b w:val="0"/>
          <w:color w:val="000000"/>
          <w:kern w:val="0"/>
          <w:szCs w:val="32"/>
          <w:highlight w:val="none"/>
          <w:lang w:val="zh-CN"/>
        </w:rPr>
      </w:pPr>
      <w:r>
        <w:rPr>
          <w:rFonts w:ascii="Times New Roman" w:hAnsi="Times New Roman" w:eastAsia="仿宋" w:cs="Times New Roman"/>
          <w:color w:val="000000"/>
          <w:kern w:val="0"/>
          <w:sz w:val="36"/>
          <w:szCs w:val="36"/>
          <w:highlight w:val="none"/>
          <w:lang w:val="zh-CN"/>
        </w:rPr>
        <w:br w:type="page"/>
      </w:r>
      <w:bookmarkStart w:id="19" w:name="_Toc2323"/>
      <w:r>
        <w:rPr>
          <w:rFonts w:hint="eastAsia" w:ascii="方正小标宋简体" w:hAnsi="方正小标宋简体" w:eastAsia="方正小标宋简体" w:cs="方正小标宋简体"/>
          <w:bCs w:val="0"/>
          <w:color w:val="000000"/>
          <w:kern w:val="0"/>
          <w:sz w:val="44"/>
          <w:szCs w:val="44"/>
          <w:highlight w:val="none"/>
          <w:lang w:val="zh-CN"/>
        </w:rPr>
        <w:t>第四部分</w:t>
      </w:r>
      <w:r>
        <w:rPr>
          <w:rFonts w:hint="eastAsia" w:ascii="方正小标宋简体" w:hAnsi="方正小标宋简体" w:eastAsia="方正小标宋简体" w:cs="方正小标宋简体"/>
          <w:bCs w:val="0"/>
          <w:color w:val="000000"/>
          <w:kern w:val="0"/>
          <w:sz w:val="44"/>
          <w:szCs w:val="44"/>
          <w:highlight w:val="none"/>
          <w:lang w:val="en-US" w:eastAsia="zh-CN"/>
        </w:rPr>
        <w:t xml:space="preserve">  </w:t>
      </w:r>
      <w:r>
        <w:rPr>
          <w:rFonts w:hint="eastAsia" w:ascii="方正小标宋简体" w:hAnsi="方正小标宋简体" w:eastAsia="方正小标宋简体" w:cs="方正小标宋简体"/>
          <w:bCs w:val="0"/>
          <w:color w:val="000000"/>
          <w:kern w:val="0"/>
          <w:sz w:val="44"/>
          <w:szCs w:val="44"/>
          <w:highlight w:val="none"/>
          <w:lang w:val="zh-CN"/>
        </w:rPr>
        <w:t>评审办法及标准</w:t>
      </w:r>
      <w:bookmarkEnd w:id="19"/>
    </w:p>
    <w:p w14:paraId="14E779A2">
      <w:pPr>
        <w:spacing w:line="360" w:lineRule="auto"/>
        <w:rPr>
          <w:rFonts w:ascii="Times New Roman" w:hAnsi="Times New Roman" w:eastAsia="仿宋" w:cs="Times New Roman"/>
          <w:color w:val="000000"/>
          <w:kern w:val="0"/>
          <w:sz w:val="24"/>
          <w:highlight w:val="none"/>
          <w:lang w:val="zh-CN"/>
        </w:rPr>
      </w:pPr>
    </w:p>
    <w:p w14:paraId="26751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highlight w:val="none"/>
          <w:lang w:val="zh-CN"/>
        </w:rPr>
      </w:pPr>
      <w:r>
        <w:rPr>
          <w:rFonts w:hint="eastAsia" w:ascii="黑体" w:hAnsi="黑体" w:eastAsia="黑体" w:cs="黑体"/>
          <w:color w:val="000000"/>
          <w:kern w:val="0"/>
          <w:sz w:val="32"/>
          <w:szCs w:val="32"/>
          <w:highlight w:val="none"/>
          <w:lang w:val="zh-CN"/>
        </w:rPr>
        <w:t>一、评审办法</w:t>
      </w:r>
    </w:p>
    <w:p w14:paraId="2043A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sz w:val="32"/>
          <w:szCs w:val="32"/>
          <w:highlight w:val="none"/>
        </w:rPr>
      </w:pPr>
      <w:r>
        <w:rPr>
          <w:rFonts w:ascii="Times New Roman" w:hAnsi="Times New Roman" w:eastAsia="仿宋" w:cs="Times New Roman"/>
          <w:color w:val="000000"/>
          <w:sz w:val="32"/>
          <w:szCs w:val="32"/>
          <w:highlight w:val="none"/>
        </w:rPr>
        <w:t>本项目采用综合评审法。首先由评审小组对</w:t>
      </w:r>
      <w:r>
        <w:rPr>
          <w:rFonts w:hint="eastAsia" w:ascii="Times New Roman" w:hAnsi="Times New Roman" w:eastAsia="仿宋" w:cs="Times New Roman"/>
          <w:color w:val="000000"/>
          <w:sz w:val="32"/>
          <w:szCs w:val="32"/>
          <w:highlight w:val="none"/>
          <w:lang w:eastAsia="zh-CN"/>
        </w:rPr>
        <w:t>遴选</w:t>
      </w:r>
      <w:r>
        <w:rPr>
          <w:rFonts w:ascii="Times New Roman" w:hAnsi="Times New Roman" w:eastAsia="仿宋" w:cs="Times New Roman"/>
          <w:color w:val="000000"/>
          <w:sz w:val="32"/>
          <w:szCs w:val="32"/>
          <w:highlight w:val="none"/>
        </w:rPr>
        <w:t>申请书进行初步审查，然后对通过初步审查的</w:t>
      </w:r>
      <w:r>
        <w:rPr>
          <w:rFonts w:hint="eastAsia" w:ascii="Times New Roman" w:hAnsi="Times New Roman" w:eastAsia="仿宋" w:cs="Times New Roman"/>
          <w:color w:val="000000"/>
          <w:sz w:val="32"/>
          <w:szCs w:val="32"/>
          <w:highlight w:val="none"/>
          <w:lang w:eastAsia="zh-CN"/>
        </w:rPr>
        <w:t>遴选</w:t>
      </w:r>
      <w:r>
        <w:rPr>
          <w:rFonts w:ascii="Times New Roman" w:hAnsi="Times New Roman" w:eastAsia="仿宋" w:cs="Times New Roman"/>
          <w:color w:val="000000"/>
          <w:sz w:val="32"/>
          <w:szCs w:val="32"/>
          <w:highlight w:val="none"/>
        </w:rPr>
        <w:t>申请书进行详细评审和打分，最后按综合得分高低推荐中选候选人。</w:t>
      </w:r>
    </w:p>
    <w:p w14:paraId="57F66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highlight w:val="none"/>
          <w:lang w:val="zh-CN"/>
        </w:rPr>
      </w:pPr>
      <w:r>
        <w:rPr>
          <w:rFonts w:hint="eastAsia" w:ascii="黑体" w:hAnsi="黑体" w:eastAsia="黑体" w:cs="黑体"/>
          <w:color w:val="000000"/>
          <w:kern w:val="0"/>
          <w:sz w:val="32"/>
          <w:szCs w:val="32"/>
          <w:highlight w:val="none"/>
          <w:lang w:val="zh-CN"/>
        </w:rPr>
        <w:t>二、初步审查</w:t>
      </w:r>
    </w:p>
    <w:p w14:paraId="7A56A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sz w:val="32"/>
          <w:szCs w:val="32"/>
          <w:highlight w:val="none"/>
        </w:rPr>
      </w:pPr>
      <w:r>
        <w:rPr>
          <w:rFonts w:hint="eastAsia" w:ascii="Times New Roman" w:hAnsi="Times New Roman" w:eastAsia="仿宋" w:cs="Times New Roman"/>
          <w:color w:val="000000"/>
          <w:sz w:val="32"/>
          <w:szCs w:val="32"/>
          <w:highlight w:val="none"/>
          <w:lang w:eastAsia="zh-CN"/>
        </w:rPr>
        <w:t>遴选</w:t>
      </w:r>
      <w:r>
        <w:rPr>
          <w:rFonts w:ascii="Times New Roman" w:hAnsi="Times New Roman" w:eastAsia="仿宋" w:cs="Times New Roman"/>
          <w:color w:val="000000"/>
          <w:sz w:val="32"/>
          <w:szCs w:val="32"/>
          <w:highlight w:val="none"/>
        </w:rPr>
        <w:t>申请人须通过下表每一项审查，才能进入详细评审。其中任何一项不合格，则其初步审查不合格。</w:t>
      </w:r>
    </w:p>
    <w:p w14:paraId="7A52FA00">
      <w:pPr>
        <w:pStyle w:val="2"/>
      </w:pP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24"/>
        <w:gridCol w:w="815"/>
        <w:gridCol w:w="1238"/>
        <w:gridCol w:w="968"/>
        <w:gridCol w:w="1137"/>
        <w:gridCol w:w="848"/>
        <w:gridCol w:w="889"/>
      </w:tblGrid>
      <w:tr w14:paraId="3DB0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1585" w:type="dxa"/>
            <w:tcBorders>
              <w:tl2br w:val="single" w:color="auto" w:sz="4" w:space="0"/>
            </w:tcBorders>
            <w:noWrap w:val="0"/>
            <w:vAlign w:val="top"/>
          </w:tcPr>
          <w:p w14:paraId="5E03773A">
            <w:pPr>
              <w:jc w:val="center"/>
              <w:rPr>
                <w:rFonts w:hint="eastAsia" w:ascii="仿宋" w:hAnsi="仿宋" w:eastAsia="仿宋" w:cs="仿宋"/>
                <w:color w:val="000000"/>
                <w:sz w:val="24"/>
                <w:szCs w:val="24"/>
                <w:highlight w:val="none"/>
              </w:rPr>
            </w:pPr>
          </w:p>
          <w:p w14:paraId="25DBBF5B">
            <w:pPr>
              <w:ind w:firstLine="240" w:firstLineChars="10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评审项目</w:t>
            </w:r>
          </w:p>
          <w:p w14:paraId="56F97FE6">
            <w:pPr>
              <w:jc w:val="center"/>
              <w:rPr>
                <w:rFonts w:hint="eastAsia" w:ascii="仿宋" w:hAnsi="仿宋" w:eastAsia="仿宋" w:cs="仿宋"/>
                <w:color w:val="000000"/>
                <w:sz w:val="24"/>
                <w:szCs w:val="24"/>
                <w:highlight w:val="none"/>
              </w:rPr>
            </w:pPr>
          </w:p>
          <w:p w14:paraId="37232485">
            <w:pPr>
              <w:jc w:val="center"/>
              <w:rPr>
                <w:rFonts w:hint="eastAsia" w:ascii="仿宋" w:hAnsi="仿宋" w:eastAsia="仿宋" w:cs="仿宋"/>
                <w:color w:val="000000"/>
                <w:sz w:val="24"/>
                <w:szCs w:val="24"/>
                <w:highlight w:val="none"/>
              </w:rPr>
            </w:pPr>
          </w:p>
          <w:p w14:paraId="545FD0DE">
            <w:pPr>
              <w:jc w:val="center"/>
              <w:rPr>
                <w:rFonts w:hint="eastAsia" w:ascii="仿宋" w:hAnsi="仿宋" w:eastAsia="仿宋" w:cs="仿宋"/>
                <w:color w:val="000000"/>
                <w:sz w:val="24"/>
                <w:szCs w:val="24"/>
                <w:highlight w:val="none"/>
              </w:rPr>
            </w:pPr>
          </w:p>
          <w:p w14:paraId="2EB88E44">
            <w:pPr>
              <w:jc w:val="center"/>
              <w:rPr>
                <w:rFonts w:hint="eastAsia" w:ascii="仿宋" w:hAnsi="仿宋" w:eastAsia="仿宋" w:cs="仿宋"/>
                <w:color w:val="000000"/>
                <w:sz w:val="24"/>
                <w:szCs w:val="24"/>
                <w:highlight w:val="none"/>
              </w:rPr>
            </w:pPr>
          </w:p>
          <w:p w14:paraId="3734D1D7">
            <w:pPr>
              <w:jc w:val="center"/>
              <w:rPr>
                <w:rFonts w:hint="eastAsia" w:ascii="仿宋" w:hAnsi="仿宋" w:eastAsia="仿宋" w:cs="仿宋"/>
                <w:color w:val="000000"/>
                <w:sz w:val="24"/>
                <w:szCs w:val="24"/>
                <w:highlight w:val="none"/>
              </w:rPr>
            </w:pPr>
          </w:p>
          <w:p w14:paraId="09BEBA7B">
            <w:pPr>
              <w:jc w:val="center"/>
              <w:rPr>
                <w:rFonts w:hint="eastAsia" w:ascii="仿宋" w:hAnsi="仿宋" w:eastAsia="仿宋" w:cs="仿宋"/>
                <w:color w:val="000000"/>
                <w:sz w:val="24"/>
                <w:szCs w:val="24"/>
                <w:highlight w:val="none"/>
              </w:rPr>
            </w:pPr>
          </w:p>
          <w:p w14:paraId="3B533E31">
            <w:pPr>
              <w:jc w:val="center"/>
              <w:rPr>
                <w:rFonts w:hint="eastAsia" w:ascii="仿宋" w:hAnsi="仿宋" w:eastAsia="仿宋" w:cs="仿宋"/>
                <w:color w:val="000000"/>
                <w:sz w:val="24"/>
                <w:szCs w:val="24"/>
                <w:highlight w:val="none"/>
                <w:lang w:eastAsia="zh-CN"/>
              </w:rPr>
            </w:pPr>
          </w:p>
          <w:p w14:paraId="59E38177">
            <w:pPr>
              <w:jc w:val="center"/>
              <w:rPr>
                <w:rFonts w:hint="eastAsia" w:ascii="仿宋" w:hAnsi="仿宋" w:eastAsia="仿宋" w:cs="仿宋"/>
                <w:color w:val="000000"/>
                <w:sz w:val="24"/>
                <w:szCs w:val="24"/>
                <w:highlight w:val="none"/>
                <w:lang w:eastAsia="zh-CN"/>
              </w:rPr>
            </w:pPr>
          </w:p>
          <w:p w14:paraId="18276DFD">
            <w:pPr>
              <w:jc w:val="center"/>
              <w:rPr>
                <w:rFonts w:hint="eastAsia" w:ascii="仿宋" w:hAnsi="仿宋" w:eastAsia="仿宋" w:cs="仿宋"/>
                <w:color w:val="000000"/>
                <w:sz w:val="24"/>
                <w:szCs w:val="24"/>
                <w:highlight w:val="none"/>
                <w:lang w:eastAsia="zh-CN"/>
              </w:rPr>
            </w:pPr>
          </w:p>
          <w:p w14:paraId="171DB921">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遴选</w:t>
            </w:r>
            <w:r>
              <w:rPr>
                <w:rFonts w:hint="eastAsia" w:ascii="仿宋" w:hAnsi="仿宋" w:eastAsia="仿宋" w:cs="仿宋"/>
                <w:color w:val="000000"/>
                <w:sz w:val="24"/>
                <w:szCs w:val="24"/>
                <w:highlight w:val="none"/>
              </w:rPr>
              <w:t>申请人</w:t>
            </w:r>
          </w:p>
        </w:tc>
        <w:tc>
          <w:tcPr>
            <w:tcW w:w="1524" w:type="dxa"/>
            <w:noWrap w:val="0"/>
            <w:vAlign w:val="center"/>
          </w:tcPr>
          <w:p w14:paraId="5A38581A">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具有独立承担</w:t>
            </w: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"http://www.lawtime.cn/info/minfa/mszeren/" \t "_blank"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民事责任</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的能力；</w:t>
            </w:r>
          </w:p>
        </w:tc>
        <w:tc>
          <w:tcPr>
            <w:tcW w:w="815" w:type="dxa"/>
            <w:noWrap w:val="0"/>
            <w:vAlign w:val="center"/>
          </w:tcPr>
          <w:p w14:paraId="6F2167FE">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法定代表人授权书</w:t>
            </w:r>
          </w:p>
        </w:tc>
        <w:tc>
          <w:tcPr>
            <w:tcW w:w="1238" w:type="dxa"/>
            <w:noWrap w:val="0"/>
            <w:vAlign w:val="center"/>
          </w:tcPr>
          <w:p w14:paraId="560978FA">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具有良好的商业信誉和健全的财务会计制度</w:t>
            </w:r>
          </w:p>
        </w:tc>
        <w:tc>
          <w:tcPr>
            <w:tcW w:w="968" w:type="dxa"/>
            <w:noWrap w:val="0"/>
            <w:vAlign w:val="center"/>
          </w:tcPr>
          <w:p w14:paraId="57E2D90A">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具有履行合同所必需的设备和专业技术能力</w:t>
            </w:r>
          </w:p>
        </w:tc>
        <w:tc>
          <w:tcPr>
            <w:tcW w:w="1137" w:type="dxa"/>
            <w:noWrap w:val="0"/>
            <w:vAlign w:val="center"/>
          </w:tcPr>
          <w:p w14:paraId="1650A6D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参加本次</w:t>
            </w:r>
            <w:r>
              <w:rPr>
                <w:rFonts w:hint="eastAsia" w:ascii="仿宋" w:hAnsi="仿宋" w:eastAsia="仿宋" w:cs="仿宋"/>
                <w:color w:val="000000"/>
                <w:sz w:val="24"/>
                <w:szCs w:val="24"/>
                <w:highlight w:val="none"/>
                <w:lang w:eastAsia="zh-CN"/>
              </w:rPr>
              <w:t>遴选</w:t>
            </w:r>
            <w:r>
              <w:rPr>
                <w:rFonts w:hint="eastAsia" w:ascii="仿宋" w:hAnsi="仿宋" w:eastAsia="仿宋" w:cs="仿宋"/>
                <w:color w:val="000000"/>
                <w:sz w:val="24"/>
                <w:szCs w:val="24"/>
                <w:highlight w:val="none"/>
              </w:rPr>
              <w:t>活动前，在经营活动中无重大违法违规行为</w:t>
            </w:r>
          </w:p>
        </w:tc>
        <w:tc>
          <w:tcPr>
            <w:tcW w:w="848" w:type="dxa"/>
            <w:noWrap w:val="0"/>
            <w:vAlign w:val="center"/>
          </w:tcPr>
          <w:p w14:paraId="63A9B7FB">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遴选</w:t>
            </w:r>
            <w:r>
              <w:rPr>
                <w:rFonts w:hint="eastAsia" w:ascii="仿宋" w:hAnsi="仿宋" w:eastAsia="仿宋" w:cs="仿宋"/>
                <w:color w:val="000000"/>
                <w:sz w:val="24"/>
                <w:szCs w:val="24"/>
                <w:highlight w:val="none"/>
              </w:rPr>
              <w:t>申请书是否完整响应</w:t>
            </w:r>
            <w:r>
              <w:rPr>
                <w:rFonts w:hint="eastAsia" w:ascii="仿宋" w:hAnsi="仿宋" w:eastAsia="仿宋" w:cs="仿宋"/>
                <w:color w:val="000000"/>
                <w:sz w:val="24"/>
                <w:szCs w:val="24"/>
                <w:highlight w:val="none"/>
                <w:lang w:eastAsia="zh-CN"/>
              </w:rPr>
              <w:t>遴选</w:t>
            </w:r>
            <w:r>
              <w:rPr>
                <w:rFonts w:hint="eastAsia" w:ascii="仿宋" w:hAnsi="仿宋" w:eastAsia="仿宋" w:cs="仿宋"/>
                <w:color w:val="000000"/>
                <w:sz w:val="24"/>
                <w:szCs w:val="24"/>
                <w:highlight w:val="none"/>
              </w:rPr>
              <w:t>文件</w:t>
            </w:r>
          </w:p>
        </w:tc>
        <w:tc>
          <w:tcPr>
            <w:tcW w:w="889" w:type="dxa"/>
            <w:noWrap w:val="0"/>
            <w:vAlign w:val="center"/>
          </w:tcPr>
          <w:p w14:paraId="17070A4C">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w:t>
            </w:r>
          </w:p>
        </w:tc>
      </w:tr>
      <w:tr w14:paraId="6A66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585" w:type="dxa"/>
            <w:noWrap w:val="0"/>
            <w:vAlign w:val="center"/>
          </w:tcPr>
          <w:p w14:paraId="0163DECB">
            <w:pPr>
              <w:jc w:val="center"/>
              <w:rPr>
                <w:rFonts w:hint="eastAsia" w:ascii="仿宋" w:hAnsi="仿宋" w:eastAsia="仿宋" w:cs="仿宋"/>
                <w:color w:val="000000"/>
                <w:sz w:val="24"/>
                <w:szCs w:val="24"/>
                <w:highlight w:val="none"/>
              </w:rPr>
            </w:pPr>
          </w:p>
        </w:tc>
        <w:tc>
          <w:tcPr>
            <w:tcW w:w="1524" w:type="dxa"/>
            <w:noWrap w:val="0"/>
            <w:vAlign w:val="center"/>
          </w:tcPr>
          <w:p w14:paraId="55BEFEE8">
            <w:pPr>
              <w:jc w:val="center"/>
              <w:rPr>
                <w:rFonts w:hint="eastAsia" w:ascii="仿宋" w:hAnsi="仿宋" w:eastAsia="仿宋" w:cs="仿宋"/>
                <w:color w:val="000000"/>
                <w:sz w:val="24"/>
                <w:szCs w:val="24"/>
                <w:highlight w:val="none"/>
              </w:rPr>
            </w:pPr>
          </w:p>
        </w:tc>
        <w:tc>
          <w:tcPr>
            <w:tcW w:w="815" w:type="dxa"/>
            <w:noWrap w:val="0"/>
            <w:vAlign w:val="center"/>
          </w:tcPr>
          <w:p w14:paraId="10218A26">
            <w:pPr>
              <w:jc w:val="center"/>
              <w:rPr>
                <w:rFonts w:hint="eastAsia" w:ascii="仿宋" w:hAnsi="仿宋" w:eastAsia="仿宋" w:cs="仿宋"/>
                <w:color w:val="000000"/>
                <w:sz w:val="24"/>
                <w:szCs w:val="24"/>
                <w:highlight w:val="none"/>
              </w:rPr>
            </w:pPr>
          </w:p>
        </w:tc>
        <w:tc>
          <w:tcPr>
            <w:tcW w:w="1238" w:type="dxa"/>
            <w:noWrap w:val="0"/>
            <w:vAlign w:val="center"/>
          </w:tcPr>
          <w:p w14:paraId="2C1C34A7">
            <w:pPr>
              <w:jc w:val="center"/>
              <w:rPr>
                <w:rFonts w:hint="eastAsia" w:ascii="仿宋" w:hAnsi="仿宋" w:eastAsia="仿宋" w:cs="仿宋"/>
                <w:color w:val="000000"/>
                <w:sz w:val="24"/>
                <w:szCs w:val="24"/>
                <w:highlight w:val="none"/>
              </w:rPr>
            </w:pPr>
          </w:p>
        </w:tc>
        <w:tc>
          <w:tcPr>
            <w:tcW w:w="968" w:type="dxa"/>
            <w:noWrap w:val="0"/>
            <w:vAlign w:val="center"/>
          </w:tcPr>
          <w:p w14:paraId="518B355A">
            <w:pPr>
              <w:jc w:val="center"/>
              <w:rPr>
                <w:rFonts w:hint="eastAsia" w:ascii="仿宋" w:hAnsi="仿宋" w:eastAsia="仿宋" w:cs="仿宋"/>
                <w:color w:val="000000"/>
                <w:sz w:val="24"/>
                <w:szCs w:val="24"/>
                <w:highlight w:val="none"/>
              </w:rPr>
            </w:pPr>
          </w:p>
        </w:tc>
        <w:tc>
          <w:tcPr>
            <w:tcW w:w="1137" w:type="dxa"/>
            <w:noWrap w:val="0"/>
            <w:vAlign w:val="center"/>
          </w:tcPr>
          <w:p w14:paraId="57316848">
            <w:pPr>
              <w:jc w:val="center"/>
              <w:rPr>
                <w:rFonts w:hint="eastAsia" w:ascii="仿宋" w:hAnsi="仿宋" w:eastAsia="仿宋" w:cs="仿宋"/>
                <w:color w:val="000000"/>
                <w:sz w:val="24"/>
                <w:szCs w:val="24"/>
                <w:highlight w:val="none"/>
              </w:rPr>
            </w:pPr>
          </w:p>
        </w:tc>
        <w:tc>
          <w:tcPr>
            <w:tcW w:w="848" w:type="dxa"/>
            <w:noWrap w:val="0"/>
            <w:vAlign w:val="center"/>
          </w:tcPr>
          <w:p w14:paraId="6D7E188C">
            <w:pPr>
              <w:jc w:val="center"/>
              <w:rPr>
                <w:rFonts w:hint="eastAsia" w:ascii="仿宋" w:hAnsi="仿宋" w:eastAsia="仿宋" w:cs="仿宋"/>
                <w:color w:val="000000"/>
                <w:sz w:val="24"/>
                <w:szCs w:val="24"/>
                <w:highlight w:val="none"/>
              </w:rPr>
            </w:pPr>
          </w:p>
        </w:tc>
        <w:tc>
          <w:tcPr>
            <w:tcW w:w="889" w:type="dxa"/>
            <w:noWrap w:val="0"/>
            <w:vAlign w:val="center"/>
          </w:tcPr>
          <w:p w14:paraId="27EC4B32">
            <w:pPr>
              <w:jc w:val="center"/>
              <w:rPr>
                <w:rFonts w:hint="eastAsia" w:ascii="仿宋" w:hAnsi="仿宋" w:eastAsia="仿宋" w:cs="仿宋"/>
                <w:color w:val="000000"/>
                <w:sz w:val="24"/>
                <w:szCs w:val="24"/>
                <w:highlight w:val="none"/>
              </w:rPr>
            </w:pPr>
          </w:p>
        </w:tc>
      </w:tr>
    </w:tbl>
    <w:p w14:paraId="566CC7D7">
      <w:pPr>
        <w:ind w:firstLine="640" w:firstLineChars="200"/>
        <w:rPr>
          <w:rFonts w:hint="eastAsia" w:ascii="黑体" w:hAnsi="黑体" w:eastAsia="黑体" w:cs="黑体"/>
          <w:color w:val="000000"/>
          <w:kern w:val="0"/>
          <w:sz w:val="32"/>
          <w:szCs w:val="32"/>
          <w:highlight w:val="none"/>
          <w:lang w:val="zh-CN"/>
        </w:rPr>
      </w:pPr>
    </w:p>
    <w:p w14:paraId="54229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highlight w:val="none"/>
          <w:lang w:val="zh-CN"/>
        </w:rPr>
      </w:pPr>
      <w:r>
        <w:rPr>
          <w:rFonts w:hint="eastAsia" w:ascii="黑体" w:hAnsi="黑体" w:eastAsia="黑体" w:cs="黑体"/>
          <w:color w:val="000000"/>
          <w:kern w:val="0"/>
          <w:sz w:val="32"/>
          <w:szCs w:val="32"/>
          <w:highlight w:val="none"/>
          <w:lang w:val="zh-CN"/>
        </w:rPr>
        <w:t>三、详细评审</w:t>
      </w:r>
    </w:p>
    <w:p w14:paraId="59A0C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sz w:val="32"/>
          <w:szCs w:val="32"/>
          <w:highlight w:val="none"/>
        </w:rPr>
      </w:pPr>
      <w:r>
        <w:rPr>
          <w:rFonts w:ascii="Times New Roman" w:hAnsi="Times New Roman" w:eastAsia="仿宋" w:cs="Times New Roman"/>
          <w:color w:val="000000"/>
          <w:sz w:val="32"/>
          <w:szCs w:val="32"/>
          <w:highlight w:val="none"/>
        </w:rPr>
        <w:t>评审委员会对通过初步审查的</w:t>
      </w:r>
      <w:r>
        <w:rPr>
          <w:rFonts w:hint="eastAsia" w:ascii="Times New Roman" w:hAnsi="Times New Roman" w:eastAsia="仿宋" w:cs="Times New Roman"/>
          <w:color w:val="000000"/>
          <w:sz w:val="32"/>
          <w:szCs w:val="32"/>
          <w:highlight w:val="none"/>
          <w:lang w:eastAsia="zh-CN"/>
        </w:rPr>
        <w:t>遴选</w:t>
      </w:r>
      <w:r>
        <w:rPr>
          <w:rFonts w:ascii="Times New Roman" w:hAnsi="Times New Roman" w:eastAsia="仿宋" w:cs="Times New Roman"/>
          <w:color w:val="000000"/>
          <w:sz w:val="32"/>
          <w:szCs w:val="32"/>
          <w:highlight w:val="none"/>
        </w:rPr>
        <w:t>申请书进行详细评审。</w:t>
      </w:r>
    </w:p>
    <w:p w14:paraId="6B62E000">
      <w:pPr>
        <w:pStyle w:val="14"/>
        <w:rPr>
          <w:color w:val="000000"/>
          <w:sz w:val="32"/>
          <w:szCs w:val="32"/>
          <w:highlight w:val="yellow"/>
        </w:rPr>
      </w:pPr>
    </w:p>
    <w:p w14:paraId="6B6A95CC">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7179">
    <w:pPr>
      <w:pStyle w:val="5"/>
      <w:framePr w:wrap="around" w:vAnchor="text" w:hAnchor="margin" w:xAlign="center" w:y="1"/>
      <w:rPr>
        <w:rStyle w:val="9"/>
      </w:rPr>
    </w:pPr>
    <w:r>
      <w:fldChar w:fldCharType="begin"/>
    </w:r>
    <w:r>
      <w:rPr>
        <w:rStyle w:val="9"/>
      </w:rPr>
      <w:instrText xml:space="preserve">PAGE  </w:instrText>
    </w:r>
    <w:r>
      <w:fldChar w:fldCharType="end"/>
    </w:r>
  </w:p>
  <w:p w14:paraId="79C3D54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D2C98"/>
    <w:rsid w:val="06FD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color w:val="000000"/>
      <w:kern w:val="0"/>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4">
    <w:name w:val="Body Text Indent 2"/>
    <w:basedOn w:val="1"/>
    <w:qFormat/>
    <w:uiPriority w:val="0"/>
    <w:pPr>
      <w:ind w:firstLine="630"/>
    </w:pPr>
    <w:rPr>
      <w:sz w:val="32"/>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oc 2"/>
    <w:basedOn w:val="1"/>
    <w:next w:val="1"/>
    <w:qFormat/>
    <w:uiPriority w:val="0"/>
    <w:pPr>
      <w:ind w:left="420" w:leftChars="200"/>
    </w:pPr>
    <w:rPr>
      <w:rFonts w:ascii="Times New Roman" w:hAnsi="Times New Roman" w:eastAsia="宋体" w:cs="Times New Roman"/>
      <w:szCs w:val="24"/>
    </w:rPr>
  </w:style>
  <w:style w:type="character" w:styleId="9">
    <w:name w:val="page number"/>
    <w:basedOn w:val="8"/>
    <w:qFormat/>
    <w:uiPriority w:val="0"/>
  </w:style>
  <w:style w:type="paragraph" w:customStyle="1" w:styleId="10">
    <w:name w:val="常用样式（方正仿宋简）"/>
    <w:basedOn w:val="1"/>
    <w:qFormat/>
    <w:uiPriority w:val="0"/>
    <w:pPr>
      <w:spacing w:line="560" w:lineRule="exact"/>
      <w:ind w:firstLine="640" w:firstLineChars="200"/>
    </w:pPr>
    <w:rPr>
      <w:rFonts w:eastAsia="方正仿宋简体"/>
      <w:sz w:val="32"/>
    </w:rPr>
  </w:style>
  <w:style w:type="paragraph" w:customStyle="1" w:styleId="11">
    <w:name w:val="13、表格内居中正文"/>
    <w:basedOn w:val="1"/>
    <w:qFormat/>
    <w:uiPriority w:val="0"/>
    <w:pPr>
      <w:tabs>
        <w:tab w:val="left" w:pos="0"/>
      </w:tabs>
      <w:wordWrap w:val="0"/>
      <w:topLinePunct/>
      <w:spacing w:line="360" w:lineRule="exact"/>
      <w:jc w:val="center"/>
    </w:pPr>
    <w:rPr>
      <w:rFonts w:hAnsi="宋体"/>
      <w:sz w:val="21"/>
    </w:rPr>
  </w:style>
  <w:style w:type="paragraph" w:customStyle="1" w:styleId="12">
    <w:name w:val="03、“注：”正文(加粗，首行缩进2字符)"/>
    <w:basedOn w:val="13"/>
    <w:qFormat/>
    <w:uiPriority w:val="0"/>
    <w:pPr>
      <w:tabs>
        <w:tab w:val="left" w:pos="0"/>
      </w:tabs>
      <w:ind w:firstLine="480" w:firstLineChars="200"/>
    </w:pPr>
    <w:rPr>
      <w:b/>
    </w:rPr>
  </w:style>
  <w:style w:type="paragraph" w:customStyle="1" w:styleId="13">
    <w:name w:val="01、普通正文"/>
    <w:basedOn w:val="1"/>
    <w:qFormat/>
    <w:uiPriority w:val="0"/>
    <w:pPr>
      <w:tabs>
        <w:tab w:val="left" w:pos="0"/>
      </w:tabs>
      <w:wordWrap w:val="0"/>
      <w:topLinePunct/>
    </w:pPr>
    <w:rPr>
      <w:rFonts w:hAnsi="宋体"/>
      <w:snapToGrid w:val="0"/>
    </w:rPr>
  </w:style>
  <w:style w:type="paragraph" w:customStyle="1" w:styleId="14">
    <w:name w:val="正文（绿盟科技）"/>
    <w:next w:val="1"/>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2026-06-04T07:32:00Z</dcterms:created>
  <dc:creator>丽丽</dc:creator>
  <cp:lastModifiedBy>丽丽</cp:lastModifiedBy>
  <dcterms:modified xsi:type="dcterms:W3CDTF">2026-06-04T07:32:49Z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4C34FE015D8649FA86FA72B92AF53ADD_11</vt:lpwstr>
  </property>
  <property fmtid="{D5CDD505-2E9C-101B-9397-08002B2CF9AE}" pid="4" name="KSOTemplateDocerSaveRecord">
    <vt:lpwstr>eyJoZGlkIjoiOTg1MjY2ZmI1NWRkNmJlYWY2Nzc2ZWUwNWYxNGUyNWYiLCJ1c2VySWQiOiI1MDY5MDU5OTYifQ==</vt:lpwstr>
  </property>
</Properties>
</file>